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Default="00E87497" w:rsidP="00A6292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Pr="00EA023B" w:rsidRDefault="00E87497" w:rsidP="00A6292D">
      <w:pPr>
        <w:spacing w:line="240" w:lineRule="auto"/>
        <w:jc w:val="center"/>
        <w:rPr>
          <w:rFonts w:ascii="Monotype Corsiva" w:hAnsi="Monotype Corsiva" w:cs="Monotype Corsiva"/>
          <w:sz w:val="72"/>
          <w:szCs w:val="72"/>
        </w:rPr>
      </w:pPr>
      <w:r w:rsidRPr="00EA023B">
        <w:rPr>
          <w:rFonts w:ascii="Monotype Corsiva" w:hAnsi="Monotype Corsiva" w:cs="Monotype Corsiva"/>
          <w:b/>
          <w:bCs/>
          <w:sz w:val="72"/>
          <w:szCs w:val="72"/>
        </w:rPr>
        <w:t>Игры с музыкальными инструментами</w:t>
      </w:r>
    </w:p>
    <w:p w:rsidR="00E87497" w:rsidRPr="00C22C80" w:rsidRDefault="00E87497" w:rsidP="00C22C8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87497" w:rsidRDefault="00E87497" w:rsidP="00752313">
      <w:pPr>
        <w:spacing w:line="240" w:lineRule="auto"/>
        <w:rPr>
          <w:rFonts w:ascii="Monotype Corsiva" w:hAnsi="Monotype Corsiva" w:cs="Monotype Corsiva"/>
          <w:sz w:val="48"/>
          <w:szCs w:val="48"/>
        </w:rPr>
      </w:pPr>
    </w:p>
    <w:p w:rsidR="00E87497" w:rsidRPr="00EA023B" w:rsidRDefault="00E87497" w:rsidP="00752313">
      <w:pPr>
        <w:spacing w:line="240" w:lineRule="auto"/>
        <w:rPr>
          <w:rFonts w:ascii="Monotype Corsiva" w:hAnsi="Monotype Corsiva" w:cs="Monotype Corsiva"/>
          <w:sz w:val="48"/>
          <w:szCs w:val="48"/>
        </w:rPr>
      </w:pPr>
      <w:r w:rsidRPr="00EA023B">
        <w:rPr>
          <w:rFonts w:ascii="Monotype Corsiva" w:hAnsi="Monotype Corsiva" w:cs="Monotype Corsiva"/>
          <w:sz w:val="48"/>
          <w:szCs w:val="48"/>
        </w:rPr>
        <w:t>Цель: развитие внимания, координации движений, слуха, памяти, чувства ритма, коммуникабельности, формирование навыков игры на различных шумовых инструментах.</w:t>
      </w:r>
    </w:p>
    <w:p w:rsidR="00E87497" w:rsidRDefault="00E87497" w:rsidP="0075231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Default="00E87497" w:rsidP="0075231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Default="00E87497" w:rsidP="0075231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Default="00E87497" w:rsidP="0075231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Default="00E87497" w:rsidP="0075231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Default="00E87497" w:rsidP="0075231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Default="00E87497" w:rsidP="00752313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Default="00E87497" w:rsidP="00EA023B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E87497" w:rsidRPr="0032354B" w:rsidRDefault="00E87497" w:rsidP="00EA02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354B">
        <w:rPr>
          <w:rFonts w:ascii="Times New Roman" w:hAnsi="Times New Roman" w:cs="Times New Roman"/>
          <w:sz w:val="28"/>
          <w:szCs w:val="28"/>
          <w:u w:val="single"/>
        </w:rPr>
        <w:t>Игры с музыкальными инструментами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«Вот все ребята собрались» (младший, средний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- </w:t>
      </w:r>
      <w:r w:rsidRPr="00EA023B">
        <w:rPr>
          <w:rFonts w:ascii="Times New Roman" w:hAnsi="Times New Roman" w:cs="Times New Roman"/>
          <w:i/>
          <w:iCs/>
          <w:sz w:val="32"/>
          <w:szCs w:val="32"/>
        </w:rPr>
        <w:t>игра на закрепление приемов игры на музыкальных инструментах.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Перед началом игры целесообразно провести дидактическую игру «Угадай, на чем играю», узнанные по тембру музыкальные инструменты выкладываются на стол. Музыкальный руководитель поет на мелодию «В лесу родилась елочка»: 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Вот все ребята собрались, и музыка звучит,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А Саша (называется любой ребенок) барабан берет и палочкой стучит.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(Выходит названный ребенок, выбирает из 4-5 инструментов заданный и начинает играть под 2 часть  - подвижную плясовую)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Таким образом вызываются еще дети, каждый из них берет названный инструмент и играет. В конце все играют одновременно.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«Бубен» Фрида (младший и средний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формировать навыки игры на бубне (2 приема – удар и встряхивание), воспитывать коммуникативные качества, развивать ритмичность.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Педагог поет: Постучи, Алена, в бубен, 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                     Мы в ладоши хлопать будем,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                     Постучи веселей,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                     Посильнее в бубен бей. </w:t>
      </w:r>
      <w:r w:rsidRPr="00EA023B">
        <w:rPr>
          <w:rFonts w:ascii="Times New Roman" w:hAnsi="Times New Roman" w:cs="Times New Roman"/>
          <w:i/>
          <w:iCs/>
          <w:sz w:val="32"/>
          <w:szCs w:val="32"/>
        </w:rPr>
        <w:t>(Алена ударяет в бубен)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На проигрыш – прием «встряхивание»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Педагог поет дальше: Ах, Алена, как играет.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                                  Как ладошкой ударяет!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                                  Поиграла, вот и все,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                                  Бубен Ване отнесем </w:t>
      </w:r>
      <w:r w:rsidRPr="00EA023B">
        <w:rPr>
          <w:rFonts w:ascii="Times New Roman" w:hAnsi="Times New Roman" w:cs="Times New Roman"/>
          <w:i/>
          <w:iCs/>
          <w:sz w:val="32"/>
          <w:szCs w:val="32"/>
        </w:rPr>
        <w:t>(Алена передает бубен Ване)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497" w:rsidRPr="00EA023B" w:rsidRDefault="00E87497" w:rsidP="00A7387D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«Танец с бубнами» (младший и средний возраст)</w:t>
      </w:r>
    </w:p>
    <w:p w:rsidR="00E87497" w:rsidRPr="00EA023B" w:rsidRDefault="00E87497" w:rsidP="00A7387D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формировать умение двигаться и звенеть бубном, реагировать на смену частей музыки</w:t>
      </w:r>
    </w:p>
    <w:p w:rsidR="00E87497" w:rsidRPr="00EA023B" w:rsidRDefault="00E87497" w:rsidP="00A7387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Дети легко бегают на носочках врассыпную, с окончанием музыки останавливаются и играют на бубнах. Если бубнов всем не хватает, то сыгравшие ребята отдают бубны другим детям.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«Игра с бубнами» (средний и 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 учить слышать смену частей музыки (3 контрастные части), развиватьчувство ритма, навыки игры на бубнах, формировать чувство ансамбля, умение ориентироваться в пространстве.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Игра проходит в сопровождении фортепиано. На 1 часть музыки (спокойную) дети, стоящие в кругу, приседают и закрывают глаза, воспитатель кладет за спины 3-4 ребятам бубны. С началом второй громкой плясовой части дети, обнаружив у себя за спиной бубен, выходят в круг и ударяют в бубны, остальные дети пляшут. На 3ью часть (легкую, подвижную) «музыканты» встряхивают бубны, дети легко бегут по кругу. 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Игра повторяется с началом 1 части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«Оркестр» украинская народная мелодия (средний возраст)</w:t>
      </w: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 способствовать развитиювнимания, выдержки, реакции, ритмичности, учить ориентироваться в пространстве.</w:t>
      </w: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Дети стоят в кругу с музыкальными инструментами (бубны, маракасы, бубенчики). С началом 1ой громкой части начинают ритмично играть. На вторую контрастную легкую и тихую оставляют свой инструмент  на полу, бегут по кругу вокруг инструментов. С окончанием музыки берут любой музыкальный инструмент. Игра повторяется сначала.</w:t>
      </w: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«Пока звучит музыка»(средний и старший возраст)</w:t>
      </w:r>
    </w:p>
    <w:p w:rsidR="00E87497" w:rsidRPr="00EA023B" w:rsidRDefault="00E87497" w:rsidP="0053201F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 xml:space="preserve"> Задачи: способствовать развитию слухового внимания</w:t>
      </w:r>
      <w:r w:rsidRPr="00EA023B">
        <w:rPr>
          <w:rFonts w:ascii="Times New Roman" w:hAnsi="Times New Roman" w:cs="Times New Roman"/>
          <w:i/>
          <w:iCs/>
          <w:sz w:val="32"/>
          <w:szCs w:val="32"/>
        </w:rPr>
        <w:tab/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Пока звучит музыка, дети произвольно играют, как только музыка перестает звучать – перестают играть и дети.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«Тихо-громко»(любой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способствовать развитию динамическогои тембрового слуха, ритмичности.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На тихую музыку дети играют тихо, на громкую – громко.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Вариант: разделить детей на две подгруппы с инструментами разного звучания: колокольчики и бубны (или ложки, или барабаны). На тихую музыку играют колокольчики, на громкую бубны (или ложки, или барабаны)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        Усложнение: педагог играет неконтрастную двухчастную музыку. На первую часть играют одни инструменты, на вторую – другие.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«Беседа»(старший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способствовать развитию слухового внимания, памяти, проявлению творческого начала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Педагог произвольно играет на одном инструменте, дети отвечают, играя на своих инструментах.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Вариант 1: педагог «беседует» с одним ребенком.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Вариант2: двое детей «беседуют» друг с другом.</w:t>
      </w:r>
    </w:p>
    <w:p w:rsidR="00E87497" w:rsidRPr="00EA023B" w:rsidRDefault="00E87497" w:rsidP="00534C8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«Телеграмма»(старший возраст)</w:t>
      </w:r>
    </w:p>
    <w:p w:rsidR="00E87497" w:rsidRPr="00EA023B" w:rsidRDefault="00E87497" w:rsidP="00534C8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развивать слуховое внимание, чувство ритма</w:t>
      </w:r>
    </w:p>
    <w:p w:rsidR="00E87497" w:rsidRPr="00EA023B" w:rsidRDefault="00E87497" w:rsidP="00534C86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Педагог играет определенный ритмический рисунок, дети повторяют.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Усложнение: один ребенок играет, все повторяют, или ребенок играет ритм по карточке, все повторяют.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Вариант: ребенок играет ритмический рисунок на музыкальном инструменте для одного ребенка, тот отвечает. Потом второй ребенок играет для следующего и так далее.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«Эхо» (старший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развивать чувство ритма, динамический слух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Педагог отхлопывает в ладоши ритмический рисунок достаточно громко, дети повторяют 3 раза, с каждым разом все тише и тише. То же на музыкальных инструментах.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Пояснение: объяснить детям, что такое эхо, придумать и проговорить несколько слов, фраз с затиханием. Например: «Ау! Ау! Ау! Ау!», «Куда! Куда! Куда! Куда!» «Ба-ба-бам! Ба-ба-бам! Ба-ба-бам! Ба-ба-бам!». И так далее.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«Внимание»(средний и 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развивать внимание, тембровый слух, чувство ритма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Дети танцуют все вместе с музыкальными инструментами. С окончанием музыки педагог играет на каком-либо инструменте. К нему  только подбегают дети с такими же инструментами, остальные отбегают в сторону. Достаточно четырех видов инструментов: ложки, колокольчики, бубны, маракасы.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Усложнение: педагог может играть за небольшой настольной ширмой, чтобы дети не видели, какой инструмент звучит.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«Дирижер»(средний и старший возраст)</w:t>
      </w: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воспитывать внимание, реакцию, чувство ответственности.</w:t>
      </w: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У детей в руках инструменты. Ребенок-дирижер размахивает руками, дети играют, как только «дирижер» опускает руки, дети перестают играть.</w:t>
      </w:r>
    </w:p>
    <w:p w:rsidR="00E87497" w:rsidRPr="00EA023B" w:rsidRDefault="00E87497" w:rsidP="005320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«Игра в кругу»(старший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способствовать развитию слухового внимания, выдержки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Дети сидят на стульях (или на полу) по кругу. В руках у них музыкальные инструменты. Каждый ребенок играет на своем инструменте один раз, потом следующий т.д. Паузы между исполнением быть не должно.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Усложнение: играть с закрытыми глазами. Ребенок должен ударить в свой инструмент после того, как услышит звучание инструмента соседа. Инструменты должны чередоваться, например: у первого ребенка бубен, у следующего маракасы, дальше колокольчик, рубель, металлофон, дудочка.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«Побегаем, поиграем»(средний, 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закреплять навыки игры на шумовых музыкальных инструментах (бубны, коробочки, шаркунки, румбы, ложки, маракасы, бубенчики и т.д.), учить реагировать на смену частей музыки, формировать умение играть по ритмосхемам (старший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Стулья стоят по кругу, на стульях инструменты. Дети легко, на носочках бегут по кругу за стульями, с окончанием музыки садятся на  стул, около которого остановились. Звучит веселая музыка, дети играют произвольно или ритмический рисунок, который показывает педагог (в том числе и в графическом изображении). 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Вариант: дети играют на инструментах, сидя на стульях, с окончанием музыки встают, оставляя свой инструмент на стуле, и переходят к другому стульчику. Игра повторяется. Таким образом, дети поиграют на всех музыкальных инструментах.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«Делай с музыкой»(старший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способствовать проявлению творчества, фантазии, целесообразности действий, ритмичности.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На небольшом столе лежат музыкальные инструменты. Педагог играет на любом из них. Дети выполняют движения, которые характерны для выполнения под предлагаемый аккомпанемент. Например: педагог играет на барабане – дети маршируют, на металлофоне – танцуют,  бубне – прыгают, на колокольчиках – бегают. 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Усложнение: роль музыканта исполняет ребенок.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«Набираем в оркестр»(старший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способствовать формированию слухового внимания, чувство ритма.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Дети сидят по кругу ( на полу или стульях). У каждого музыкальный инструмент. Педагог сидит вместе с детьми и под музыкальное сопровождение начинает играть на своем инструменте, потом произносит: «Витя!» - и Витя играет вместе с педагогом. Педагог далее называет имя другого ребенка, потом следующего. Когда он назовет всех детей – получается оркестр. Не обязательно называть подряд имена детей, сидящих рядом. Дети должны внимательно вслушиваться в речь педагога.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497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>«Игра с бубном»(средний, старший возраст)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Задачи: способствовать проявлению фантазии, творчества, ритмичности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Дети встают врассыпную. У одного ребенка (ведущего) бубен, на котором он играет. Под веселую музыку дети танцуют, кто как хочет, с окончанием музыки замирают в разных позах. Ведущий выбирает того, чья поза ему больше понравилась и отдает ему бубен.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Варианты: 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А. Педагог играет на фортепиано. Ведущий с бубном проходит мимо детей и «играет на них» (по спинке,коленке, локтю, руке). Ведущий должен стараться играть ритмично. Затем отдает бубен тому ребенку, который оказался последним в его игре.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Б. Ведущий без бубна. У всех детей бубны. Они танцуют, с окончанием музыки замирают в любой позе. Ведущий проходит мимо них и играет на их бубнах. Он должен стараться играть ритмично, без пауз; возможно, ему придется быстро пробежать от одного ребенка до другого.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В. Проговаривать стихотворение и играть на бубнах.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Пере-звоны, пере-клики,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Пере-стуки, пере-бряк!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Бубен, бубен, пре-великий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   Ты шутник и весельчак! (Э.Огнецвет)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Г. Проиграть на бубнах и прочитать стих цепочкой, то есть один ребенок произносит только одну строчку или слово.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Игры на развитие тембрового слуха 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i/>
          <w:iCs/>
          <w:sz w:val="32"/>
          <w:szCs w:val="32"/>
        </w:rPr>
      </w:pPr>
      <w:r w:rsidRPr="00EA023B">
        <w:rPr>
          <w:rFonts w:ascii="Times New Roman" w:hAnsi="Times New Roman" w:cs="Times New Roman"/>
          <w:i/>
          <w:iCs/>
          <w:sz w:val="32"/>
          <w:szCs w:val="32"/>
        </w:rPr>
        <w:t>(младший, средний, старший возраст по мере усложнения)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 xml:space="preserve"> За ширмой на столе разложены инструменты.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А. Желающий ребенок играет на любом инструменте.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Б. Та же самая игра, но с аккомпанементом педагога (задание усложняется, т.к. к детскому инструменту прибавляется звук пианино или того инструмента, на котором играет педагог)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В. Двое детей играют на музыкальных инструментах (на разных)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Г. Та же самая игра, но с аккомпанементом педагога.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Д. Трое детей играют на музыкальных инструментах.</w:t>
      </w: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A023B">
        <w:rPr>
          <w:rFonts w:ascii="Times New Roman" w:hAnsi="Times New Roman" w:cs="Times New Roman"/>
          <w:sz w:val="32"/>
          <w:szCs w:val="32"/>
        </w:rPr>
        <w:t>Е. Та же игра, но с аккомпанементом педагога.</w:t>
      </w:r>
    </w:p>
    <w:p w:rsidR="00E87497" w:rsidRPr="00EA023B" w:rsidRDefault="00E87497" w:rsidP="00534C86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7497" w:rsidRPr="00EA023B" w:rsidRDefault="00E87497" w:rsidP="00534C86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7497" w:rsidRPr="00EA023B" w:rsidRDefault="00E87497" w:rsidP="00534C86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E87497" w:rsidRPr="00EA023B" w:rsidRDefault="00E87497" w:rsidP="00534C86">
      <w:pPr>
        <w:spacing w:after="0" w:line="240" w:lineRule="auto"/>
        <w:ind w:firstLine="225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E87497" w:rsidRPr="00EA023B" w:rsidRDefault="00E87497" w:rsidP="00534C8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87497" w:rsidRPr="00EA023B" w:rsidRDefault="00E87497" w:rsidP="00534C86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E87497" w:rsidRPr="00EA023B" w:rsidSect="002F1D2D">
      <w:pgSz w:w="11906" w:h="16838"/>
      <w:pgMar w:top="851" w:right="851" w:bottom="42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C72"/>
    <w:rsid w:val="00036B02"/>
    <w:rsid w:val="00166C72"/>
    <w:rsid w:val="00167D12"/>
    <w:rsid w:val="001814CF"/>
    <w:rsid w:val="002E5316"/>
    <w:rsid w:val="002F1D2D"/>
    <w:rsid w:val="0032354B"/>
    <w:rsid w:val="003278D8"/>
    <w:rsid w:val="00474B6F"/>
    <w:rsid w:val="0053201F"/>
    <w:rsid w:val="00534C86"/>
    <w:rsid w:val="005A05E8"/>
    <w:rsid w:val="00752313"/>
    <w:rsid w:val="007E0347"/>
    <w:rsid w:val="00A6292D"/>
    <w:rsid w:val="00A7387D"/>
    <w:rsid w:val="00BC5A31"/>
    <w:rsid w:val="00C22C80"/>
    <w:rsid w:val="00CC69AC"/>
    <w:rsid w:val="00E555F0"/>
    <w:rsid w:val="00E87497"/>
    <w:rsid w:val="00EA023B"/>
    <w:rsid w:val="00F57593"/>
    <w:rsid w:val="00F5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31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5231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7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320</TotalTime>
  <Pages>6</Pages>
  <Words>1470</Words>
  <Characters>8383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Захарова</cp:lastModifiedBy>
  <cp:revision>10</cp:revision>
  <cp:lastPrinted>2017-06-21T12:59:00Z</cp:lastPrinted>
  <dcterms:created xsi:type="dcterms:W3CDTF">2017-05-16T09:53:00Z</dcterms:created>
  <dcterms:modified xsi:type="dcterms:W3CDTF">2019-01-28T17:53:00Z</dcterms:modified>
</cp:coreProperties>
</file>