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1475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145B872D" w14:textId="77777777" w:rsidR="003E3C37" w:rsidRDefault="003E3C37" w:rsidP="006632C6">
      <w:pPr>
        <w:pStyle w:val="a3"/>
        <w:rPr>
          <w:rFonts w:ascii="Times New Roman" w:hAnsi="Times New Roman" w:cs="Times New Roman"/>
          <w:sz w:val="28"/>
        </w:rPr>
      </w:pPr>
    </w:p>
    <w:p w14:paraId="165D8571" w14:textId="77777777" w:rsidR="003E3C37" w:rsidRDefault="003E3C37" w:rsidP="006632C6">
      <w:pPr>
        <w:pStyle w:val="a3"/>
        <w:rPr>
          <w:rFonts w:ascii="Times New Roman" w:hAnsi="Times New Roman" w:cs="Times New Roman"/>
          <w:sz w:val="28"/>
        </w:rPr>
      </w:pPr>
    </w:p>
    <w:p w14:paraId="1CD50D74" w14:textId="77777777" w:rsidR="003E3C37" w:rsidRDefault="003E3C37" w:rsidP="006632C6">
      <w:pPr>
        <w:pStyle w:val="a3"/>
        <w:rPr>
          <w:rFonts w:ascii="Times New Roman" w:hAnsi="Times New Roman" w:cs="Times New Roman"/>
          <w:sz w:val="28"/>
        </w:rPr>
      </w:pPr>
    </w:p>
    <w:p w14:paraId="3471E6F8" w14:textId="77777777" w:rsidR="003E3C37" w:rsidRDefault="003E3C37" w:rsidP="006632C6">
      <w:pPr>
        <w:pStyle w:val="a3"/>
        <w:rPr>
          <w:rFonts w:ascii="Times New Roman" w:hAnsi="Times New Roman" w:cs="Times New Roman"/>
          <w:sz w:val="28"/>
        </w:rPr>
      </w:pPr>
    </w:p>
    <w:p w14:paraId="10B68B0B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4600DB65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29ED8696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1850FA9E" w14:textId="77777777" w:rsidR="00F403FA" w:rsidRDefault="00F403FA" w:rsidP="00F403FA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75AB35DE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443E87E0" w14:textId="77777777" w:rsidR="004767A9" w:rsidRDefault="004767A9" w:rsidP="006632C6">
      <w:pPr>
        <w:pStyle w:val="a3"/>
        <w:rPr>
          <w:rFonts w:ascii="Times New Roman" w:hAnsi="Times New Roman" w:cs="Times New Roman"/>
          <w:sz w:val="28"/>
        </w:rPr>
      </w:pPr>
    </w:p>
    <w:p w14:paraId="2DEF6A87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54D681D4" w14:textId="77777777" w:rsidR="004767A9" w:rsidRPr="004767A9" w:rsidRDefault="004767A9" w:rsidP="004767A9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767A9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Учимся </w:t>
      </w:r>
    </w:p>
    <w:p w14:paraId="443F721D" w14:textId="77777777" w:rsidR="00F403FA" w:rsidRPr="004767A9" w:rsidRDefault="004767A9" w:rsidP="004767A9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767A9">
        <w:rPr>
          <w:rFonts w:ascii="Times New Roman" w:hAnsi="Times New Roman" w:cs="Times New Roman"/>
          <w:b/>
          <w:color w:val="FF0000"/>
          <w:sz w:val="56"/>
          <w:szCs w:val="56"/>
        </w:rPr>
        <w:t>держать карандаш правильно</w:t>
      </w:r>
    </w:p>
    <w:p w14:paraId="5109A30B" w14:textId="77777777" w:rsidR="004767A9" w:rsidRDefault="004767A9" w:rsidP="004767A9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D8BF79C" w14:textId="779F0992" w:rsidR="006D02DA" w:rsidRPr="006D02DA" w:rsidRDefault="006D02DA" w:rsidP="004767A9">
      <w:pPr>
        <w:pStyle w:val="a3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</w:rPr>
      </w:pPr>
      <w:r w:rsidRPr="006D02DA">
        <w:rPr>
          <w:rFonts w:ascii="Times New Roman" w:hAnsi="Times New Roman" w:cs="Times New Roman"/>
          <w:b/>
          <w:color w:val="F79646" w:themeColor="accent6"/>
          <w:sz w:val="40"/>
          <w:szCs w:val="40"/>
        </w:rPr>
        <w:t>(Консультация для родителей)</w:t>
      </w:r>
    </w:p>
    <w:p w14:paraId="79C0B509" w14:textId="77777777" w:rsidR="004767A9" w:rsidRDefault="004767A9" w:rsidP="004767A9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70EE0484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76302BAB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310838BB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23753048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61CA0588" w14:textId="77777777" w:rsidR="00F403FA" w:rsidRPr="004767A9" w:rsidRDefault="00F403FA" w:rsidP="006632C6">
      <w:pPr>
        <w:pStyle w:val="a3"/>
        <w:rPr>
          <w:rFonts w:ascii="Times New Roman" w:hAnsi="Times New Roman" w:cs="Times New Roman"/>
          <w:color w:val="FF0000"/>
          <w:sz w:val="28"/>
        </w:rPr>
      </w:pPr>
    </w:p>
    <w:p w14:paraId="1E432845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116CAE32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11636073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2C77DCAB" w14:textId="683CFE3E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0D594B24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35A44E57" w14:textId="77777777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7DC8B714" w14:textId="77777777" w:rsidR="005B2F62" w:rsidRDefault="005B2F62" w:rsidP="006632C6">
      <w:pPr>
        <w:pStyle w:val="a3"/>
        <w:rPr>
          <w:rFonts w:ascii="Times New Roman" w:hAnsi="Times New Roman" w:cs="Times New Roman"/>
          <w:sz w:val="28"/>
        </w:rPr>
      </w:pPr>
    </w:p>
    <w:p w14:paraId="472B256B" w14:textId="77777777" w:rsidR="005B2F62" w:rsidRDefault="005B2F62" w:rsidP="006632C6">
      <w:pPr>
        <w:pStyle w:val="a3"/>
        <w:rPr>
          <w:rFonts w:ascii="Times New Roman" w:hAnsi="Times New Roman" w:cs="Times New Roman"/>
          <w:sz w:val="28"/>
        </w:rPr>
      </w:pPr>
    </w:p>
    <w:p w14:paraId="1288F422" w14:textId="62162041" w:rsidR="005B2F62" w:rsidRDefault="005B2F62" w:rsidP="006632C6">
      <w:pPr>
        <w:pStyle w:val="a3"/>
        <w:rPr>
          <w:rFonts w:ascii="Times New Roman" w:hAnsi="Times New Roman" w:cs="Times New Roman"/>
          <w:sz w:val="28"/>
        </w:rPr>
      </w:pPr>
    </w:p>
    <w:p w14:paraId="7B5E2429" w14:textId="2A3BB5C3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659E40D0" w14:textId="7A84F301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03295896" w14:textId="69F7BEF3" w:rsidR="00F403FA" w:rsidRDefault="00F403FA" w:rsidP="006632C6">
      <w:pPr>
        <w:pStyle w:val="a3"/>
        <w:rPr>
          <w:rFonts w:ascii="Times New Roman" w:hAnsi="Times New Roman" w:cs="Times New Roman"/>
          <w:sz w:val="28"/>
        </w:rPr>
      </w:pPr>
    </w:p>
    <w:p w14:paraId="643830FB" w14:textId="06F2735C" w:rsidR="00186F64" w:rsidRDefault="005B2F62" w:rsidP="00CE5B3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9E77D4C" wp14:editId="4A549789">
            <wp:simplePos x="0" y="0"/>
            <wp:positionH relativeFrom="margin">
              <wp:posOffset>38735</wp:posOffset>
            </wp:positionH>
            <wp:positionV relativeFrom="margin">
              <wp:posOffset>7575550</wp:posOffset>
            </wp:positionV>
            <wp:extent cx="5664200" cy="1403985"/>
            <wp:effectExtent l="0" t="0" r="0" b="0"/>
            <wp:wrapSquare wrapText="bothSides"/>
            <wp:docPr id="1" name="Рисунок 1" descr="https://im0-tub-ru.yandex.net/i?id=981be1faf5faec05a044f770eb0f122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81be1faf5faec05a044f770eb0f122b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BBF9C1" w14:textId="77777777" w:rsidR="003E3C37" w:rsidRDefault="003E3C37" w:rsidP="00CE5B3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78695985" w14:textId="77777777" w:rsidR="003E3C37" w:rsidRPr="0091402A" w:rsidRDefault="003E3C37" w:rsidP="00CE5B3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062063DE" w14:textId="77777777" w:rsidR="005B2F62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A03855" w14:textId="77777777" w:rsidR="005B2F62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79F367" w14:textId="77777777" w:rsidR="005B2F62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9CFE058" w14:textId="77777777" w:rsidR="005B2F62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E9755B" w14:textId="77777777" w:rsidR="005B2F62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7A850D" w14:textId="77777777" w:rsidR="005B2F62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5BC168" w14:textId="77777777" w:rsidR="005B2F62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C9C3F8B" w14:textId="7C178174" w:rsidR="00CE5B3A" w:rsidRPr="002D15FF" w:rsidRDefault="005B2F62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CE5B3A">
        <w:rPr>
          <w:rFonts w:ascii="Times New Roman" w:hAnsi="Times New Roman" w:cs="Times New Roman"/>
          <w:sz w:val="28"/>
        </w:rPr>
        <w:t>ак научить ребенка правильно держать карандаш? Как выглядит правильный захват карандаша? Какие использовать упражнения и занятия для развития пальчиков малыша? Верно ли, что от того насколько правильно ребенок держит ручку, зависит и его почерк, и его осанка? Все эти вопросы</w:t>
      </w:r>
      <w:r w:rsidR="00664147">
        <w:rPr>
          <w:rFonts w:ascii="Times New Roman" w:hAnsi="Times New Roman" w:cs="Times New Roman"/>
          <w:sz w:val="28"/>
        </w:rPr>
        <w:t xml:space="preserve"> </w:t>
      </w:r>
      <w:r w:rsidR="00CE5B3A">
        <w:rPr>
          <w:rFonts w:ascii="Times New Roman" w:hAnsi="Times New Roman" w:cs="Times New Roman"/>
          <w:sz w:val="28"/>
        </w:rPr>
        <w:t>ставят перед собой заинтересованные родители.</w:t>
      </w:r>
    </w:p>
    <w:p w14:paraId="113EBDFF" w14:textId="77777777" w:rsidR="00F403FA" w:rsidRPr="002D15FF" w:rsidRDefault="00F403FA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      Для начала </w:t>
      </w:r>
      <w:r w:rsidR="007B6C03">
        <w:rPr>
          <w:rFonts w:ascii="Times New Roman" w:hAnsi="Times New Roman" w:cs="Times New Roman"/>
          <w:sz w:val="28"/>
        </w:rPr>
        <w:t>решим</w:t>
      </w:r>
      <w:r w:rsidRPr="002D15FF">
        <w:rPr>
          <w:rFonts w:ascii="Times New Roman" w:hAnsi="Times New Roman" w:cs="Times New Roman"/>
          <w:sz w:val="28"/>
        </w:rPr>
        <w:t xml:space="preserve">, действительно ли это </w:t>
      </w:r>
      <w:r w:rsidR="007B6C03">
        <w:rPr>
          <w:rFonts w:ascii="Times New Roman" w:hAnsi="Times New Roman" w:cs="Times New Roman"/>
          <w:sz w:val="28"/>
        </w:rPr>
        <w:t>необходимо, научить ребенка правильно держать карандаш?</w:t>
      </w:r>
      <w:r w:rsidRPr="002D15FF">
        <w:rPr>
          <w:rFonts w:ascii="Times New Roman" w:hAnsi="Times New Roman" w:cs="Times New Roman"/>
          <w:sz w:val="28"/>
        </w:rPr>
        <w:t xml:space="preserve"> Учителя начальной школы </w:t>
      </w:r>
      <w:r w:rsidR="007B6C03">
        <w:rPr>
          <w:rFonts w:ascii="Times New Roman" w:hAnsi="Times New Roman" w:cs="Times New Roman"/>
          <w:sz w:val="28"/>
        </w:rPr>
        <w:t xml:space="preserve">обращают внимание на то, что </w:t>
      </w:r>
      <w:r w:rsidRPr="002D15FF">
        <w:rPr>
          <w:rFonts w:ascii="Times New Roman" w:hAnsi="Times New Roman" w:cs="Times New Roman"/>
          <w:sz w:val="28"/>
        </w:rPr>
        <w:t xml:space="preserve">это важно, потому что при правильной позиции пальцев рука меньше устаёт. Это, абсолютно верно, так как если указательный палец наверху, то на него приходится основная нагрузка, а он лучше всех приспособлен для выполнения мелких и точных движений. </w:t>
      </w:r>
    </w:p>
    <w:p w14:paraId="2F0B94E9" w14:textId="77777777" w:rsidR="00F403FA" w:rsidRPr="002D15FF" w:rsidRDefault="002D15FF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      З</w:t>
      </w:r>
      <w:r w:rsidR="00F403FA" w:rsidRPr="002D15FF">
        <w:rPr>
          <w:rFonts w:ascii="Times New Roman" w:hAnsi="Times New Roman" w:cs="Times New Roman"/>
          <w:sz w:val="28"/>
        </w:rPr>
        <w:t>накомить малыша с тем, как нужно держать карандаш, мы можем с того момента, когда он начинает использовать карандаш или кисточку по назначению</w:t>
      </w:r>
      <w:r w:rsidRPr="002D15FF">
        <w:rPr>
          <w:rFonts w:ascii="Times New Roman" w:hAnsi="Times New Roman" w:cs="Times New Roman"/>
          <w:sz w:val="28"/>
        </w:rPr>
        <w:t>,</w:t>
      </w:r>
      <w:r w:rsidR="00F403FA" w:rsidRPr="002D15FF">
        <w:rPr>
          <w:rFonts w:ascii="Times New Roman" w:hAnsi="Times New Roman" w:cs="Times New Roman"/>
          <w:sz w:val="28"/>
        </w:rPr>
        <w:t xml:space="preserve"> тогда нужный навык формируется автоматически. </w:t>
      </w:r>
    </w:p>
    <w:p w14:paraId="6A5C8E1A" w14:textId="77777777" w:rsidR="00B30F5E" w:rsidRPr="002D15FF" w:rsidRDefault="00F403FA" w:rsidP="002F1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Если же ситуация «запущена», и малышу уже 4, 5, 6 лет, то нам придётся действовать сразу в нескольких направлениях. </w:t>
      </w:r>
    </w:p>
    <w:p w14:paraId="7BC46504" w14:textId="77777777" w:rsidR="00F403FA" w:rsidRPr="002D15FF" w:rsidRDefault="00F403FA" w:rsidP="0091402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100E">
        <w:rPr>
          <w:rFonts w:ascii="Times New Roman" w:hAnsi="Times New Roman" w:cs="Times New Roman"/>
          <w:b/>
          <w:sz w:val="28"/>
        </w:rPr>
        <w:t>Первое, и самое главное,</w:t>
      </w:r>
      <w:r w:rsidR="00EC661C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661C" w:rsidRPr="002D15FF">
        <w:rPr>
          <w:rFonts w:ascii="Times New Roman" w:hAnsi="Times New Roman" w:cs="Times New Roman"/>
          <w:sz w:val="28"/>
        </w:rPr>
        <w:t>–</w:t>
      </w:r>
      <w:r w:rsidR="00EC661C">
        <w:rPr>
          <w:rFonts w:ascii="Times New Roman" w:hAnsi="Times New Roman" w:cs="Times New Roman"/>
          <w:sz w:val="28"/>
        </w:rPr>
        <w:t xml:space="preserve"> </w:t>
      </w:r>
      <w:r w:rsidRPr="002D15FF">
        <w:rPr>
          <w:rFonts w:ascii="Times New Roman" w:hAnsi="Times New Roman" w:cs="Times New Roman"/>
          <w:sz w:val="28"/>
        </w:rPr>
        <w:t xml:space="preserve"> необходимо</w:t>
      </w:r>
      <w:proofErr w:type="gramEnd"/>
      <w:r w:rsidRPr="002D15FF">
        <w:rPr>
          <w:rFonts w:ascii="Times New Roman" w:hAnsi="Times New Roman" w:cs="Times New Roman"/>
          <w:sz w:val="28"/>
        </w:rPr>
        <w:t xml:space="preserve"> создать положительную мотивацию для усилий ребёнка, чтобы он сам, и очень сильно, был заинтересован в достижении цели. Для этого маме нужно будет подключить всю свою смекалку, ведь только она знает, что привлечёт малыша. Может </w:t>
      </w:r>
      <w:r w:rsidR="00A2006F" w:rsidRPr="002D15FF">
        <w:rPr>
          <w:rFonts w:ascii="Times New Roman" w:hAnsi="Times New Roman" w:cs="Times New Roman"/>
          <w:sz w:val="28"/>
        </w:rPr>
        <w:t>быть,</w:t>
      </w:r>
      <w:r w:rsidRPr="002D15FF">
        <w:rPr>
          <w:rFonts w:ascii="Times New Roman" w:hAnsi="Times New Roman" w:cs="Times New Roman"/>
          <w:sz w:val="28"/>
        </w:rPr>
        <w:t xml:space="preserve"> это пример старшего брата – школьника, или пример отца, или ссылка на то, что так пишут все взрослые, или обещание подарить настоящую школьную ручку, или рассказ о том, что карандаш – это корабль, а пальцы – капитан, старший помощник и боцман, и у каждого из них своя работа и своё место на корабле</w:t>
      </w:r>
      <w:r w:rsidR="007B6C03">
        <w:rPr>
          <w:rFonts w:ascii="Times New Roman" w:hAnsi="Times New Roman" w:cs="Times New Roman"/>
          <w:sz w:val="28"/>
        </w:rPr>
        <w:t>.</w:t>
      </w:r>
      <w:r w:rsidRPr="002D15FF">
        <w:rPr>
          <w:rFonts w:ascii="Times New Roman" w:hAnsi="Times New Roman" w:cs="Times New Roman"/>
          <w:sz w:val="28"/>
        </w:rPr>
        <w:t xml:space="preserve"> Фантазируйте, пробуйте, всё в ваших руках. И не забывайте хвалить и поддерживать дошкольника, не жалейте для этого эмоций, искренне радуйтесь его достижениям. </w:t>
      </w:r>
    </w:p>
    <w:p w14:paraId="38644809" w14:textId="77777777" w:rsidR="00F403FA" w:rsidRPr="002D15FF" w:rsidRDefault="00F403FA" w:rsidP="0091402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100E">
        <w:rPr>
          <w:rFonts w:ascii="Times New Roman" w:hAnsi="Times New Roman" w:cs="Times New Roman"/>
          <w:b/>
          <w:sz w:val="28"/>
        </w:rPr>
        <w:t>Второе</w:t>
      </w:r>
      <w:r w:rsidR="00EC661C">
        <w:rPr>
          <w:rFonts w:ascii="Times New Roman" w:hAnsi="Times New Roman" w:cs="Times New Roman"/>
          <w:b/>
          <w:sz w:val="28"/>
        </w:rPr>
        <w:t xml:space="preserve"> </w:t>
      </w:r>
      <w:r w:rsidRPr="002D15FF">
        <w:rPr>
          <w:rFonts w:ascii="Times New Roman" w:hAnsi="Times New Roman" w:cs="Times New Roman"/>
          <w:sz w:val="28"/>
        </w:rPr>
        <w:t xml:space="preserve">– привлеките на свою сторону и сделайте союзниками всех взрослых, которые имеют отношение к письменной и рисовальной деятельности ребёнка, чтобы и они поддерживали его усилия. </w:t>
      </w:r>
    </w:p>
    <w:p w14:paraId="7A2C453A" w14:textId="77777777" w:rsidR="00F403FA" w:rsidRDefault="00F403FA" w:rsidP="0091402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100E">
        <w:rPr>
          <w:rFonts w:ascii="Times New Roman" w:hAnsi="Times New Roman" w:cs="Times New Roman"/>
          <w:b/>
          <w:sz w:val="28"/>
        </w:rPr>
        <w:t>И, наконец, третье</w:t>
      </w:r>
      <w:r w:rsidR="00EC661C">
        <w:rPr>
          <w:rFonts w:ascii="Times New Roman" w:hAnsi="Times New Roman" w:cs="Times New Roman"/>
          <w:b/>
          <w:sz w:val="28"/>
        </w:rPr>
        <w:t xml:space="preserve"> </w:t>
      </w:r>
      <w:r w:rsidRPr="002D15FF">
        <w:rPr>
          <w:rFonts w:ascii="Times New Roman" w:hAnsi="Times New Roman" w:cs="Times New Roman"/>
          <w:sz w:val="28"/>
        </w:rPr>
        <w:t xml:space="preserve">– чисто технические средства, «заставляющие» правильно располагать пальцы на карандаше: трёхгранные карандаши и ручки, специальные насадки на карандаш. </w:t>
      </w:r>
    </w:p>
    <w:p w14:paraId="0F68B89C" w14:textId="77777777" w:rsidR="00B30F5E" w:rsidRPr="002D15FF" w:rsidRDefault="00B30F5E" w:rsidP="002F10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3F7EF9EF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Большинство детей сначала учатся держать карандаш в кулаке, захватив его всей ладонью. Неудивительно, что некоторые 3-летние карапузы держат </w:t>
      </w:r>
      <w:r w:rsidRPr="002D15FF">
        <w:rPr>
          <w:rFonts w:ascii="Times New Roman" w:hAnsi="Times New Roman" w:cs="Times New Roman"/>
          <w:sz w:val="28"/>
        </w:rPr>
        <w:lastRenderedPageBreak/>
        <w:t xml:space="preserve">карандаш именно так. Ведь их никто и никогда не учил правильно располагать пальчики. А рисовать гораздо удобнее, когда карандаш правильно лежит в руке.  </w:t>
      </w:r>
    </w:p>
    <w:p w14:paraId="054727AF" w14:textId="77777777" w:rsidR="002F100E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100E">
        <w:rPr>
          <w:rFonts w:ascii="Times New Roman" w:hAnsi="Times New Roman" w:cs="Times New Roman"/>
          <w:b/>
          <w:sz w:val="28"/>
        </w:rPr>
        <w:t>Правильный захват карандаша выглядит так:</w:t>
      </w:r>
    </w:p>
    <w:p w14:paraId="15CA2098" w14:textId="77777777" w:rsidR="002F100E" w:rsidRDefault="006632C6" w:rsidP="002F100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карандаш лежит на среднем пальце, указательный палец придерживает карандаш сверху, а б</w:t>
      </w:r>
      <w:r w:rsidR="002F100E">
        <w:rPr>
          <w:rFonts w:ascii="Times New Roman" w:hAnsi="Times New Roman" w:cs="Times New Roman"/>
          <w:sz w:val="28"/>
        </w:rPr>
        <w:t xml:space="preserve">ольшой палец - с левой стороны; </w:t>
      </w:r>
    </w:p>
    <w:p w14:paraId="06512DA8" w14:textId="77777777" w:rsidR="002F100E" w:rsidRDefault="002F100E" w:rsidP="002F100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632C6" w:rsidRPr="002D15FF">
        <w:rPr>
          <w:rFonts w:ascii="Times New Roman" w:hAnsi="Times New Roman" w:cs="Times New Roman"/>
          <w:sz w:val="28"/>
        </w:rPr>
        <w:t>се три пальца слегка закругле</w:t>
      </w:r>
      <w:r>
        <w:rPr>
          <w:rFonts w:ascii="Times New Roman" w:hAnsi="Times New Roman" w:cs="Times New Roman"/>
          <w:sz w:val="28"/>
        </w:rPr>
        <w:t>ны и не сжимают карандаш сильно;</w:t>
      </w:r>
    </w:p>
    <w:p w14:paraId="73512F9D" w14:textId="77777777" w:rsidR="002F100E" w:rsidRDefault="002F100E" w:rsidP="002F100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632C6" w:rsidRPr="002D15FF">
        <w:rPr>
          <w:rFonts w:ascii="Times New Roman" w:hAnsi="Times New Roman" w:cs="Times New Roman"/>
          <w:sz w:val="28"/>
        </w:rPr>
        <w:t xml:space="preserve">казательный палец может легко подниматься, и при </w:t>
      </w:r>
      <w:r>
        <w:rPr>
          <w:rFonts w:ascii="Times New Roman" w:hAnsi="Times New Roman" w:cs="Times New Roman"/>
          <w:sz w:val="28"/>
        </w:rPr>
        <w:t xml:space="preserve">этом карандаш не должен падать; </w:t>
      </w:r>
    </w:p>
    <w:p w14:paraId="0C9C92F9" w14:textId="77777777" w:rsidR="006632C6" w:rsidRPr="002D15FF" w:rsidRDefault="002F100E" w:rsidP="002F100E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6632C6" w:rsidRPr="002D15FF">
        <w:rPr>
          <w:rFonts w:ascii="Times New Roman" w:hAnsi="Times New Roman" w:cs="Times New Roman"/>
          <w:sz w:val="28"/>
        </w:rPr>
        <w:t>езым</w:t>
      </w:r>
      <w:r w:rsidR="0091402A">
        <w:rPr>
          <w:rFonts w:ascii="Times New Roman" w:hAnsi="Times New Roman" w:cs="Times New Roman"/>
          <w:sz w:val="28"/>
        </w:rPr>
        <w:t xml:space="preserve">янный и мизинец могут </w:t>
      </w:r>
      <w:proofErr w:type="spellStart"/>
      <w:r w:rsidR="0091402A">
        <w:rPr>
          <w:rFonts w:ascii="Times New Roman" w:hAnsi="Times New Roman" w:cs="Times New Roman"/>
          <w:sz w:val="28"/>
        </w:rPr>
        <w:t>находитьс</w:t>
      </w:r>
      <w:r>
        <w:rPr>
          <w:rFonts w:ascii="Times New Roman" w:hAnsi="Times New Roman" w:cs="Times New Roman"/>
          <w:sz w:val="28"/>
        </w:rPr>
        <w:t>я</w:t>
      </w:r>
      <w:r w:rsidR="006632C6" w:rsidRPr="002D15FF">
        <w:rPr>
          <w:rFonts w:ascii="Times New Roman" w:hAnsi="Times New Roman" w:cs="Times New Roman"/>
          <w:sz w:val="28"/>
        </w:rPr>
        <w:t>внутри</w:t>
      </w:r>
      <w:proofErr w:type="spellEnd"/>
      <w:r w:rsidR="006632C6" w:rsidRPr="002D15FF">
        <w:rPr>
          <w:rFonts w:ascii="Times New Roman" w:hAnsi="Times New Roman" w:cs="Times New Roman"/>
          <w:sz w:val="28"/>
        </w:rPr>
        <w:t xml:space="preserve"> ладони или свободно лежать у основания боль</w:t>
      </w:r>
      <w:r>
        <w:rPr>
          <w:rFonts w:ascii="Times New Roman" w:hAnsi="Times New Roman" w:cs="Times New Roman"/>
          <w:sz w:val="28"/>
        </w:rPr>
        <w:t xml:space="preserve">шого пальца. Во время рисования </w:t>
      </w:r>
      <w:r w:rsidR="006632C6" w:rsidRPr="002D15FF">
        <w:rPr>
          <w:rFonts w:ascii="Times New Roman" w:hAnsi="Times New Roman" w:cs="Times New Roman"/>
          <w:sz w:val="28"/>
        </w:rPr>
        <w:t>рука опирается на верхний сустав загнутого</w:t>
      </w:r>
      <w:r w:rsidR="00B30F5E">
        <w:rPr>
          <w:rFonts w:ascii="Times New Roman" w:hAnsi="Times New Roman" w:cs="Times New Roman"/>
          <w:sz w:val="28"/>
        </w:rPr>
        <w:t xml:space="preserve"> внутрь мизинца.</w:t>
      </w:r>
    </w:p>
    <w:p w14:paraId="6DBF1486" w14:textId="77777777" w:rsidR="006632C6" w:rsidRPr="002D15FF" w:rsidRDefault="0091402A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763389F2" wp14:editId="32401089">
            <wp:simplePos x="1085850" y="762000"/>
            <wp:positionH relativeFrom="margin">
              <wp:align>left</wp:align>
            </wp:positionH>
            <wp:positionV relativeFrom="margin">
              <wp:align>top</wp:align>
            </wp:positionV>
            <wp:extent cx="1892300" cy="3000375"/>
            <wp:effectExtent l="0" t="0" r="0" b="0"/>
            <wp:wrapSquare wrapText="bothSides"/>
            <wp:docPr id="4" name="Рисунок 4" descr="&amp;pcy;&amp;rcy;&amp;acy;&amp;vcy;&amp;icy;&amp;lcy;&amp;softcy;&amp;ncy;&amp;ocy; &amp;dcy;&amp;iecy;&amp;rcy;&amp;zhcy;&amp;acy;&amp;tcy;&amp;softcy; &amp;rcy;&amp;ucy;&amp;ch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rcy;&amp;acy;&amp;vcy;&amp;icy;&amp;lcy;&amp;softcy;&amp;ncy;&amp;ocy; &amp;dcy;&amp;iecy;&amp;rcy;&amp;zhcy;&amp;acy;&amp;tcy;&amp;softcy; &amp;rcy;&amp;ucy;&amp;ch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2C6" w:rsidRPr="002D15FF">
        <w:rPr>
          <w:rFonts w:ascii="Times New Roman" w:hAnsi="Times New Roman" w:cs="Times New Roman"/>
          <w:sz w:val="28"/>
        </w:rPr>
        <w:t xml:space="preserve">Если малышу нет еще и 3 лет, просто </w:t>
      </w:r>
      <w:r w:rsidR="002F100E">
        <w:rPr>
          <w:rFonts w:ascii="Times New Roman" w:hAnsi="Times New Roman" w:cs="Times New Roman"/>
          <w:sz w:val="28"/>
        </w:rPr>
        <w:t xml:space="preserve">регулярно вкладывайте карандаш </w:t>
      </w:r>
      <w:r w:rsidR="006632C6" w:rsidRPr="002D15FF">
        <w:rPr>
          <w:rFonts w:ascii="Times New Roman" w:hAnsi="Times New Roman" w:cs="Times New Roman"/>
          <w:sz w:val="28"/>
        </w:rPr>
        <w:t>или фломастер в пальчики правильно. А после 3 лет можн</w:t>
      </w:r>
      <w:r w:rsidR="002F100E">
        <w:rPr>
          <w:rFonts w:ascii="Times New Roman" w:hAnsi="Times New Roman" w:cs="Times New Roman"/>
          <w:sz w:val="28"/>
        </w:rPr>
        <w:t>о показать ребенку</w:t>
      </w:r>
      <w:r w:rsidR="006632C6" w:rsidRPr="002D15FF">
        <w:rPr>
          <w:rFonts w:ascii="Times New Roman" w:hAnsi="Times New Roman" w:cs="Times New Roman"/>
          <w:sz w:val="28"/>
        </w:rPr>
        <w:t xml:space="preserve"> нехитрый прием: щепотью (большим, указательным и средним пальцами) малыш должен взять за </w:t>
      </w:r>
      <w:r w:rsidR="00B30F5E" w:rsidRPr="002D15FF">
        <w:rPr>
          <w:rFonts w:ascii="Times New Roman" w:hAnsi="Times New Roman" w:cs="Times New Roman"/>
          <w:sz w:val="28"/>
        </w:rPr>
        <w:t>не заточенный</w:t>
      </w:r>
      <w:r w:rsidR="006632C6" w:rsidRPr="002D15FF">
        <w:rPr>
          <w:rFonts w:ascii="Times New Roman" w:hAnsi="Times New Roman" w:cs="Times New Roman"/>
          <w:sz w:val="28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</w:t>
      </w:r>
    </w:p>
    <w:p w14:paraId="5683501D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Немного тренировки, и малыш сам будет следить за своими пальчиками. </w:t>
      </w:r>
    </w:p>
    <w:p w14:paraId="06A5570F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</w:t>
      </w:r>
    </w:p>
    <w:p w14:paraId="10098ADB" w14:textId="77777777" w:rsidR="006632C6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Если не получилось с первого раза - немного подправьте положение пальцев. Если заметили, что карандаш снова в кулаке </w:t>
      </w:r>
      <w:r w:rsidR="002F100E">
        <w:rPr>
          <w:rFonts w:ascii="Times New Roman" w:hAnsi="Times New Roman" w:cs="Times New Roman"/>
          <w:sz w:val="28"/>
        </w:rPr>
        <w:t>–</w:t>
      </w:r>
      <w:r w:rsidRPr="002D15FF">
        <w:rPr>
          <w:rFonts w:ascii="Times New Roman" w:hAnsi="Times New Roman" w:cs="Times New Roman"/>
          <w:sz w:val="28"/>
        </w:rPr>
        <w:t xml:space="preserve"> остановите рисование и переложите его правильно. </w:t>
      </w:r>
    </w:p>
    <w:p w14:paraId="5920B412" w14:textId="77777777" w:rsidR="002F100E" w:rsidRPr="002D15FF" w:rsidRDefault="002F100E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A8FF70" w14:textId="77777777" w:rsidR="002D15FF" w:rsidRPr="002F100E" w:rsidRDefault="006632C6" w:rsidP="002F1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30F5E">
        <w:rPr>
          <w:rFonts w:ascii="Times New Roman" w:hAnsi="Times New Roman" w:cs="Times New Roman"/>
          <w:b/>
          <w:color w:val="FF0000"/>
          <w:sz w:val="28"/>
        </w:rPr>
        <w:t>Занятия, способствующие развитию захвата щепотью:</w:t>
      </w:r>
    </w:p>
    <w:p w14:paraId="2C5C50EB" w14:textId="77777777" w:rsidR="006632C6" w:rsidRPr="002D15FF" w:rsidRDefault="006632C6" w:rsidP="0091402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Побуждайте ребенка брать мелкие предметы кончиками пальцев (пинцетный захват) и выпускать их, складывая в какую-то емкость. </w:t>
      </w:r>
    </w:p>
    <w:p w14:paraId="6C990A0E" w14:textId="77777777" w:rsidR="006632C6" w:rsidRDefault="006632C6" w:rsidP="002F100E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lastRenderedPageBreak/>
        <w:t xml:space="preserve">Можно играть с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 </w:t>
      </w:r>
    </w:p>
    <w:p w14:paraId="4623AE40" w14:textId="77777777" w:rsidR="00C0246D" w:rsidRPr="00C0246D" w:rsidRDefault="00C0246D" w:rsidP="00C0246D">
      <w:pPr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0246D">
        <w:rPr>
          <w:rFonts w:ascii="Times New Roman" w:hAnsi="Times New Roman"/>
          <w:sz w:val="28"/>
          <w:szCs w:val="28"/>
        </w:rPr>
        <w:t xml:space="preserve">Можно использовать специальные толстые трехгранные карандаши. Такой карандаш «заставит» держать его с трех сторон. Хорошо если карандаши будут мягкими. Они оставляют след на бумаге без сильного нажима.  </w:t>
      </w:r>
    </w:p>
    <w:p w14:paraId="61E0AE21" w14:textId="77777777" w:rsidR="006632C6" w:rsidRPr="00C0246D" w:rsidRDefault="006632C6" w:rsidP="00C0246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0246D">
        <w:rPr>
          <w:rFonts w:ascii="Times New Roman" w:hAnsi="Times New Roman" w:cs="Times New Roman"/>
          <w:sz w:val="28"/>
        </w:rPr>
        <w:t>Если все перечисленные способы не принесли успеха, то уберите н</w:t>
      </w:r>
      <w:r w:rsidR="002D15FF" w:rsidRPr="00C0246D">
        <w:rPr>
          <w:rFonts w:ascii="Times New Roman" w:hAnsi="Times New Roman" w:cs="Times New Roman"/>
          <w:sz w:val="28"/>
        </w:rPr>
        <w:t>а некоторое время ВСЕ карандаши</w:t>
      </w:r>
      <w:r w:rsidRPr="00C0246D">
        <w:rPr>
          <w:rFonts w:ascii="Times New Roman" w:hAnsi="Times New Roman" w:cs="Times New Roman"/>
          <w:sz w:val="28"/>
        </w:rPr>
        <w:t xml:space="preserve">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r w:rsidR="00B30F5E" w:rsidRPr="00C0246D">
        <w:rPr>
          <w:rFonts w:ascii="Times New Roman" w:hAnsi="Times New Roman" w:cs="Times New Roman"/>
          <w:sz w:val="28"/>
        </w:rPr>
        <w:t>рисовать</w:t>
      </w:r>
      <w:r w:rsidRPr="00C0246D">
        <w:rPr>
          <w:rFonts w:ascii="Times New Roman" w:hAnsi="Times New Roman" w:cs="Times New Roman"/>
          <w:sz w:val="28"/>
        </w:rPr>
        <w:t xml:space="preserve"> так не получится. Такие кусочки можно держать только пальчиками - щепоточкой. </w:t>
      </w:r>
    </w:p>
    <w:p w14:paraId="038522E0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Порисуйте такими мелками недельку-другую (активно!). </w:t>
      </w:r>
    </w:p>
    <w:p w14:paraId="25979AA8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</w:t>
      </w:r>
      <w:r w:rsidR="002D15FF" w:rsidRPr="002D15FF">
        <w:rPr>
          <w:rFonts w:ascii="Times New Roman" w:hAnsi="Times New Roman" w:cs="Times New Roman"/>
          <w:sz w:val="28"/>
        </w:rPr>
        <w:t xml:space="preserve"> карандаш</w:t>
      </w:r>
      <w:r w:rsidRPr="002D15FF">
        <w:rPr>
          <w:rFonts w:ascii="Times New Roman" w:hAnsi="Times New Roman" w:cs="Times New Roman"/>
          <w:sz w:val="28"/>
        </w:rPr>
        <w:t xml:space="preserve">. </w:t>
      </w:r>
    </w:p>
    <w:p w14:paraId="4414EA1C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Если опять начнет держа</w:t>
      </w:r>
      <w:r w:rsidR="002F100E">
        <w:rPr>
          <w:rFonts w:ascii="Times New Roman" w:hAnsi="Times New Roman" w:cs="Times New Roman"/>
          <w:sz w:val="28"/>
        </w:rPr>
        <w:t xml:space="preserve">ть в кулачке, вернитесь назад – </w:t>
      </w:r>
      <w:r w:rsidRPr="002D15FF">
        <w:rPr>
          <w:rFonts w:ascii="Times New Roman" w:hAnsi="Times New Roman" w:cs="Times New Roman"/>
          <w:sz w:val="28"/>
        </w:rPr>
        <w:t>только мелки. И порисуйте ими еще пару недель.</w:t>
      </w:r>
    </w:p>
    <w:p w14:paraId="71660E28" w14:textId="77777777" w:rsidR="006632C6" w:rsidRPr="002D15FF" w:rsidRDefault="006632C6" w:rsidP="00C024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 </w:t>
      </w:r>
    </w:p>
    <w:p w14:paraId="733A1A80" w14:textId="77777777" w:rsidR="006632C6" w:rsidRPr="00C0246D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0246D">
        <w:rPr>
          <w:rFonts w:ascii="Times New Roman" w:hAnsi="Times New Roman" w:cs="Times New Roman"/>
          <w:b/>
          <w:sz w:val="28"/>
        </w:rPr>
        <w:t>Обратите особое внимание на то, как сидит ваш ребенок при рисовании.</w:t>
      </w:r>
    </w:p>
    <w:p w14:paraId="17179803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Он должен знать правила: </w:t>
      </w:r>
    </w:p>
    <w:p w14:paraId="7F2F7A23" w14:textId="77777777" w:rsidR="006632C6" w:rsidRPr="002D15FF" w:rsidRDefault="006632C6" w:rsidP="0091402A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сидеть прямо; </w:t>
      </w:r>
    </w:p>
    <w:p w14:paraId="5B6D82C1" w14:textId="77777777" w:rsidR="006632C6" w:rsidRPr="002D15FF" w:rsidRDefault="006632C6" w:rsidP="0091402A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придерживать бумагу рукой, свободной от рисования; </w:t>
      </w:r>
    </w:p>
    <w:p w14:paraId="133E11A3" w14:textId="77777777" w:rsidR="006632C6" w:rsidRPr="002D15FF" w:rsidRDefault="006632C6" w:rsidP="0091402A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локти не должны быть прижаты к телу и тем более не должны висеть. </w:t>
      </w:r>
    </w:p>
    <w:p w14:paraId="4F3766CA" w14:textId="77777777" w:rsidR="006632C6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B6F45A7" w14:textId="77777777" w:rsidR="00B43470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</w:t>
      </w:r>
      <w:r w:rsidR="00B30F5E">
        <w:rPr>
          <w:rFonts w:ascii="Times New Roman" w:hAnsi="Times New Roman" w:cs="Times New Roman"/>
          <w:sz w:val="28"/>
        </w:rPr>
        <w:t xml:space="preserve">ми, палочками на песке и т.д.) </w:t>
      </w:r>
    </w:p>
    <w:p w14:paraId="16CFCB39" w14:textId="77777777" w:rsidR="002D15FF" w:rsidRPr="002D15FF" w:rsidRDefault="006632C6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 xml:space="preserve">Развивайте пальчики малыша. Давайте малышу отщипывать пластилин, катать его между пальчиками и лепить на доску. Поиграйте «в Золушку» - смешайте разноцветные крупы и попросите ребенка рассортировать их по </w:t>
      </w:r>
      <w:r w:rsidRPr="002D15FF">
        <w:rPr>
          <w:rFonts w:ascii="Times New Roman" w:hAnsi="Times New Roman" w:cs="Times New Roman"/>
          <w:sz w:val="28"/>
        </w:rPr>
        <w:lastRenderedPageBreak/>
        <w:t>разным чашкам. Важно научить его напрягать и расслаблять пальцы, для этого полезны разнообразные пальчиковые игры типа игры «в зам</w:t>
      </w:r>
      <w:r w:rsidR="002D15FF" w:rsidRPr="002D15FF">
        <w:rPr>
          <w:rFonts w:ascii="Times New Roman" w:hAnsi="Times New Roman" w:cs="Times New Roman"/>
          <w:sz w:val="28"/>
        </w:rPr>
        <w:t>о</w:t>
      </w:r>
      <w:r w:rsidR="00B30F5E">
        <w:rPr>
          <w:rFonts w:ascii="Times New Roman" w:hAnsi="Times New Roman" w:cs="Times New Roman"/>
          <w:sz w:val="28"/>
        </w:rPr>
        <w:t xml:space="preserve">к». </w:t>
      </w:r>
    </w:p>
    <w:p w14:paraId="3CB3FBFC" w14:textId="77777777" w:rsidR="006632C6" w:rsidRDefault="006632C6" w:rsidP="00C024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Сделайте так, чтобы ребенку было интересно учиться. Приготовьте ему для занятий интересную раскраску с любимыми героями или красочную тетрадь для занятий.</w:t>
      </w:r>
    </w:p>
    <w:p w14:paraId="5FD6C7D0" w14:textId="77777777" w:rsidR="00C0246D" w:rsidRPr="002D15FF" w:rsidRDefault="00C0246D" w:rsidP="00C024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DBC6B86" w14:textId="77777777" w:rsidR="00341350" w:rsidRPr="00C0246D" w:rsidRDefault="00C0246D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5EC728EA" wp14:editId="19798E59">
            <wp:simplePos x="0" y="0"/>
            <wp:positionH relativeFrom="margin">
              <wp:posOffset>3536315</wp:posOffset>
            </wp:positionH>
            <wp:positionV relativeFrom="margin">
              <wp:posOffset>1403985</wp:posOffset>
            </wp:positionV>
            <wp:extent cx="2085975" cy="2591435"/>
            <wp:effectExtent l="419100" t="0" r="600075" b="946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-a-Pencil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5975" cy="2591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F5E" w:rsidRPr="00C0246D">
        <w:rPr>
          <w:rFonts w:ascii="Times New Roman" w:hAnsi="Times New Roman" w:cs="Times New Roman"/>
          <w:b/>
          <w:sz w:val="28"/>
        </w:rPr>
        <w:t>П</w:t>
      </w:r>
      <w:r w:rsidR="00341350" w:rsidRPr="00C0246D">
        <w:rPr>
          <w:rFonts w:ascii="Times New Roman" w:hAnsi="Times New Roman" w:cs="Times New Roman"/>
          <w:b/>
          <w:sz w:val="28"/>
        </w:rPr>
        <w:t xml:space="preserve">редлагаем вам небольшой, но любопытный </w:t>
      </w:r>
      <w:r w:rsidR="00B30F5E" w:rsidRPr="00C0246D">
        <w:rPr>
          <w:rFonts w:ascii="Times New Roman" w:hAnsi="Times New Roman" w:cs="Times New Roman"/>
          <w:b/>
          <w:sz w:val="28"/>
        </w:rPr>
        <w:t>эксперимент</w:t>
      </w:r>
      <w:r w:rsidR="00341350" w:rsidRPr="00C0246D">
        <w:rPr>
          <w:rFonts w:ascii="Times New Roman" w:hAnsi="Times New Roman" w:cs="Times New Roman"/>
          <w:b/>
          <w:sz w:val="28"/>
        </w:rPr>
        <w:t>, который поможет вам в этом деле.</w:t>
      </w:r>
    </w:p>
    <w:p w14:paraId="5075E246" w14:textId="77777777" w:rsidR="00341350" w:rsidRPr="002D15FF" w:rsidRDefault="00341350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576752A" w14:textId="77777777" w:rsidR="002A1493" w:rsidRPr="00C0246D" w:rsidRDefault="00341350" w:rsidP="00C0246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Возьмите салфетку и разделите ее пополам. Если взять целую, она будет слишком большой для маленькой детской ручки. Поэтому используем половину.</w:t>
      </w:r>
    </w:p>
    <w:p w14:paraId="3C79AF04" w14:textId="77777777" w:rsidR="002A1493" w:rsidRDefault="00341350" w:rsidP="00C0246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Нужно зажать салфетку безымянным пальцем и мизинцем. Посмотрите, как это сделано на фото ниже, и помогите ребенку сделать так же.</w:t>
      </w:r>
    </w:p>
    <w:p w14:paraId="233BEF5E" w14:textId="77777777" w:rsidR="00C0246D" w:rsidRDefault="00C0246D" w:rsidP="00C024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6756B10A" wp14:editId="03D2BC21">
            <wp:simplePos x="0" y="0"/>
            <wp:positionH relativeFrom="margin">
              <wp:posOffset>3304540</wp:posOffset>
            </wp:positionH>
            <wp:positionV relativeFrom="margin">
              <wp:posOffset>4042410</wp:posOffset>
            </wp:positionV>
            <wp:extent cx="2573655" cy="1979930"/>
            <wp:effectExtent l="171450" t="171450" r="360045" b="3441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-a-Pencil_02-520x40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D5AA47E" w14:textId="77777777" w:rsidR="00C0246D" w:rsidRPr="00C0246D" w:rsidRDefault="00C0246D" w:rsidP="00C024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29654A38" w14:textId="77777777" w:rsidR="00341350" w:rsidRPr="002D15FF" w:rsidRDefault="00341350" w:rsidP="0091402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Затем попросите малыша взять остальными тремя пальцами ручку или карандаш. Напомните, что салфетка при этом должна оставаться зажатой в руке.</w:t>
      </w:r>
    </w:p>
    <w:p w14:paraId="2DDD1505" w14:textId="77777777" w:rsidR="00341350" w:rsidRDefault="00341350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7C3005" w14:textId="77777777" w:rsidR="002A1493" w:rsidRDefault="002A1493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84AE311" w14:textId="77777777" w:rsidR="00C0246D" w:rsidRDefault="00C0246D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F5E64E" w14:textId="77777777" w:rsidR="00C0246D" w:rsidRPr="002D15FF" w:rsidRDefault="00C0246D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912417" w14:textId="77777777" w:rsidR="00341350" w:rsidRDefault="00341350" w:rsidP="0091402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15FF">
        <w:rPr>
          <w:rFonts w:ascii="Times New Roman" w:hAnsi="Times New Roman" w:cs="Times New Roman"/>
          <w:sz w:val="28"/>
        </w:rPr>
        <w:t>Удивительно, но пока салфетка зажата мизинцем и безымянным пальцем, ребенок преспокойным образом держит ручку или карандаш правильно.</w:t>
      </w:r>
    </w:p>
    <w:p w14:paraId="62225374" w14:textId="77777777" w:rsidR="002A1493" w:rsidRPr="002D15FF" w:rsidRDefault="002A1493" w:rsidP="0091402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8972DF" w14:textId="4594B531" w:rsidR="003F78D4" w:rsidRDefault="002A1493" w:rsidP="005B2F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4687FC41" wp14:editId="69E52147">
            <wp:simplePos x="0" y="0"/>
            <wp:positionH relativeFrom="margin">
              <wp:posOffset>3192780</wp:posOffset>
            </wp:positionH>
            <wp:positionV relativeFrom="margin">
              <wp:posOffset>6400165</wp:posOffset>
            </wp:positionV>
            <wp:extent cx="2692471" cy="2016000"/>
            <wp:effectExtent l="171450" t="171450" r="355600" b="3467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-a-Pencil_00-605x453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71" cy="2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78D4" w:rsidRPr="003F78D4">
        <w:rPr>
          <w:rFonts w:ascii="Times New Roman" w:hAnsi="Times New Roman" w:cs="Times New Roman"/>
          <w:sz w:val="28"/>
        </w:rPr>
        <w:t xml:space="preserve">Основная задача взрослого в период «научения» – регулярно следить за правильностью захвата ребёнком </w:t>
      </w:r>
      <w:r w:rsidR="003F78D4" w:rsidRPr="003F78D4">
        <w:rPr>
          <w:rFonts w:ascii="Times New Roman" w:hAnsi="Times New Roman" w:cs="Times New Roman"/>
          <w:sz w:val="28"/>
        </w:rPr>
        <w:lastRenderedPageBreak/>
        <w:t xml:space="preserve">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 </w:t>
      </w:r>
    </w:p>
    <w:p w14:paraId="7887BA1B" w14:textId="77777777" w:rsidR="003F78D4" w:rsidRPr="003F78D4" w:rsidRDefault="003F78D4" w:rsidP="003F78D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sz w:val="28"/>
        </w:rPr>
        <w:t xml:space="preserve">Стоить помнить, что, рисуя, дети обычно очень сильно сжимают карандаш. Пальцы потеют, и рука быстро устает.  В этом случае нужно сделать </w:t>
      </w:r>
      <w:r w:rsidRPr="003F78D4">
        <w:rPr>
          <w:rFonts w:ascii="Times New Roman" w:hAnsi="Times New Roman" w:cs="Times New Roman"/>
          <w:b/>
          <w:sz w:val="28"/>
        </w:rPr>
        <w:t>упражнения на расслабление.</w:t>
      </w:r>
    </w:p>
    <w:p w14:paraId="09FB9E2A" w14:textId="77777777" w:rsidR="003F78D4" w:rsidRPr="003F78D4" w:rsidRDefault="003F78D4" w:rsidP="003F78D4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sz w:val="28"/>
        </w:rPr>
        <w:t xml:space="preserve">Чтобы ребенок смог почувствовать расслабление мышц, попросите его сильно сжать карандаш, и долго подержать их в таком состоянии. А затем предложите разжать (расслабить) пальцы и почувствовать это состояние. Напряжение должно быть кратковременным, а расслабление – длительным. </w:t>
      </w:r>
    </w:p>
    <w:p w14:paraId="14EF6A95" w14:textId="77777777" w:rsidR="003F78D4" w:rsidRPr="003F78D4" w:rsidRDefault="003F78D4" w:rsidP="003F78D4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sz w:val="28"/>
        </w:rPr>
        <w:t>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14:paraId="3FD887E2" w14:textId="77777777" w:rsidR="003F78D4" w:rsidRPr="003F78D4" w:rsidRDefault="003F78D4" w:rsidP="003F78D4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sz w:val="28"/>
        </w:rPr>
        <w:t>Расслабление пальцев с помощью пальчиковой гимнастики. Начинать пальчиковые игры надо с разминки пальцев: сгибания и разгибания. Можно использовать для этого резиновые игрушки с пищалками или всем известное упражнение «Мы писали, мы писали, наши пальчики устали».</w:t>
      </w:r>
    </w:p>
    <w:p w14:paraId="70E1B3F4" w14:textId="77777777" w:rsidR="003F78D4" w:rsidRPr="003F78D4" w:rsidRDefault="003F78D4" w:rsidP="003F78D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1"/>
      <w:r w:rsidRPr="003F78D4">
        <w:rPr>
          <w:rFonts w:ascii="Times New Roman" w:hAnsi="Times New Roman" w:cs="Times New Roman"/>
          <w:b/>
          <w:bCs/>
          <w:sz w:val="28"/>
        </w:rPr>
        <w:t>Р</w:t>
      </w:r>
      <w:r>
        <w:rPr>
          <w:rFonts w:ascii="Times New Roman" w:hAnsi="Times New Roman" w:cs="Times New Roman"/>
          <w:b/>
          <w:bCs/>
          <w:sz w:val="28"/>
        </w:rPr>
        <w:t>асслабление пальцев и кистей рук с помощью пальчиковой гимнастики.</w:t>
      </w:r>
    </w:p>
    <w:bookmarkEnd w:id="0"/>
    <w:p w14:paraId="1DC18317" w14:textId="77777777" w:rsidR="003F78D4" w:rsidRPr="003F78D4" w:rsidRDefault="003F78D4" w:rsidP="003F78D4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b/>
          <w:bCs/>
          <w:i/>
          <w:sz w:val="28"/>
        </w:rPr>
        <w:t>«Красим забор»</w:t>
      </w:r>
      <w:r w:rsidRPr="003F78D4">
        <w:rPr>
          <w:rFonts w:ascii="Times New Roman" w:hAnsi="Times New Roman" w:cs="Times New Roman"/>
          <w:sz w:val="28"/>
        </w:rPr>
        <w:t xml:space="preserve"> движение кисти руки вверх-вниз, вправо-влево.</w:t>
      </w:r>
    </w:p>
    <w:p w14:paraId="23CECF1E" w14:textId="77777777" w:rsidR="003F78D4" w:rsidRPr="003F78D4" w:rsidRDefault="003F78D4" w:rsidP="003F78D4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b/>
          <w:bCs/>
          <w:i/>
          <w:sz w:val="28"/>
        </w:rPr>
        <w:t>«Погладим котенка»</w:t>
      </w:r>
      <w:r w:rsidRPr="003F78D4">
        <w:rPr>
          <w:rFonts w:ascii="Times New Roman" w:hAnsi="Times New Roman" w:cs="Times New Roman"/>
          <w:sz w:val="28"/>
        </w:rPr>
        <w:t xml:space="preserve"> плавные движения поглаживания выполняются сначала одной, потом другой рукой.</w:t>
      </w:r>
    </w:p>
    <w:p w14:paraId="4FEC697F" w14:textId="77777777" w:rsidR="003F78D4" w:rsidRPr="003F78D4" w:rsidRDefault="003F78D4" w:rsidP="003F78D4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b/>
          <w:bCs/>
          <w:i/>
          <w:sz w:val="28"/>
        </w:rPr>
        <w:t>«Курочка пьет водичку»</w:t>
      </w:r>
      <w:r w:rsidRPr="003F78D4">
        <w:rPr>
          <w:rFonts w:ascii="Times New Roman" w:hAnsi="Times New Roman" w:cs="Times New Roman"/>
          <w:sz w:val="28"/>
        </w:rPr>
        <w:t xml:space="preserve"> локти опираются на стол, пальцы сложены в виде клюва; ритмичные наклоны рук вперед.</w:t>
      </w:r>
    </w:p>
    <w:p w14:paraId="3B97FE6F" w14:textId="77777777" w:rsidR="003F78D4" w:rsidRPr="003F78D4" w:rsidRDefault="003F78D4" w:rsidP="003F78D4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b/>
          <w:bCs/>
          <w:i/>
          <w:sz w:val="28"/>
        </w:rPr>
        <w:t>«Музыканты»</w:t>
      </w:r>
      <w:r w:rsidRPr="003F78D4">
        <w:rPr>
          <w:rFonts w:ascii="Times New Roman" w:hAnsi="Times New Roman" w:cs="Times New Roman"/>
          <w:sz w:val="28"/>
        </w:rPr>
        <w:t xml:space="preserve"> движениями рук ребенок копирует игру на различных музыкальных инструментах.</w:t>
      </w:r>
    </w:p>
    <w:p w14:paraId="5108C53C" w14:textId="77777777" w:rsidR="003F78D4" w:rsidRDefault="003F78D4" w:rsidP="003F78D4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8D4">
        <w:rPr>
          <w:rFonts w:ascii="Times New Roman" w:hAnsi="Times New Roman" w:cs="Times New Roman"/>
          <w:b/>
          <w:bCs/>
          <w:i/>
          <w:sz w:val="28"/>
        </w:rPr>
        <w:t>«Солим суп»</w:t>
      </w:r>
      <w:r w:rsidRPr="003F78D4">
        <w:rPr>
          <w:rFonts w:ascii="Times New Roman" w:hAnsi="Times New Roman" w:cs="Times New Roman"/>
          <w:sz w:val="28"/>
        </w:rPr>
        <w:t xml:space="preserve"> локти опираются о стол, пальцы обеих рук воспроизводят соответствующие движения.</w:t>
      </w:r>
    </w:p>
    <w:p w14:paraId="588371A0" w14:textId="77777777" w:rsidR="003F78D4" w:rsidRPr="003F78D4" w:rsidRDefault="003F78D4" w:rsidP="003F78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F78D4">
        <w:rPr>
          <w:rFonts w:ascii="Times New Roman" w:hAnsi="Times New Roman" w:cs="Times New Roman"/>
          <w:b/>
          <w:bCs/>
          <w:sz w:val="28"/>
        </w:rPr>
        <w:t>Самое главное – помнить, что в дошкольном возрасте ведущим видом деятельности является игра. А значит, результат любого дела зависит от того, в какой форме и даже с каким настроением Вы преподнесете ребенку любые упражнения или занятия.</w:t>
      </w:r>
    </w:p>
    <w:p w14:paraId="45AAF75E" w14:textId="77777777" w:rsidR="00EC661C" w:rsidRDefault="00EC661C" w:rsidP="005260B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AE0AEBC" w14:textId="77777777" w:rsidR="005260B1" w:rsidRDefault="005260B1" w:rsidP="005260B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Использованные материалы: </w:t>
      </w:r>
    </w:p>
    <w:p w14:paraId="289C371E" w14:textId="77777777" w:rsidR="005260B1" w:rsidRPr="00EC661C" w:rsidRDefault="005260B1" w:rsidP="005260B1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661C">
        <w:rPr>
          <w:rFonts w:ascii="Times New Roman" w:hAnsi="Times New Roman" w:cs="Times New Roman"/>
          <w:sz w:val="20"/>
          <w:szCs w:val="20"/>
        </w:rPr>
        <w:t>Большакова С.Е.  Формирование мелкой моторики рук. – М.: ТЦ Сфера, 2005.</w:t>
      </w:r>
    </w:p>
    <w:p w14:paraId="0BFB450E" w14:textId="77777777" w:rsidR="005260B1" w:rsidRPr="00EC661C" w:rsidRDefault="005260B1" w:rsidP="005260B1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661C">
        <w:rPr>
          <w:rFonts w:ascii="Times New Roman" w:hAnsi="Times New Roman" w:cs="Times New Roman"/>
          <w:sz w:val="20"/>
          <w:szCs w:val="20"/>
        </w:rPr>
        <w:t>Нищева</w:t>
      </w:r>
      <w:proofErr w:type="spellEnd"/>
      <w:r w:rsidRPr="00EC661C">
        <w:rPr>
          <w:rFonts w:ascii="Times New Roman" w:hAnsi="Times New Roman" w:cs="Times New Roman"/>
          <w:sz w:val="20"/>
          <w:szCs w:val="20"/>
        </w:rPr>
        <w:t xml:space="preserve"> Н.В. Картотеки подвижных игр, упражнений, физкультминуток, пальчиковой гимнастики. – СПб.: Детство-Пресс, 2010.</w:t>
      </w:r>
    </w:p>
    <w:p w14:paraId="4194E4AE" w14:textId="77777777" w:rsidR="00EC661C" w:rsidRPr="00EC661C" w:rsidRDefault="006D02DA" w:rsidP="005260B1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3F78D4" w:rsidRPr="00EC661C">
          <w:rPr>
            <w:rStyle w:val="a6"/>
            <w:rFonts w:ascii="Times New Roman" w:hAnsi="Times New Roman" w:cs="Times New Roman"/>
            <w:sz w:val="20"/>
            <w:szCs w:val="20"/>
          </w:rPr>
          <w:t>https://nsportal.ru/detskiy-sad/materialy-dlya-roditeley/2015/02/19/kak-nauchit-rebyonka-pravilno-derzhat-karandash</w:t>
        </w:r>
      </w:hyperlink>
    </w:p>
    <w:p w14:paraId="0FE510FD" w14:textId="7C62DC08" w:rsidR="00C0246D" w:rsidRPr="005B2F62" w:rsidRDefault="006D02DA" w:rsidP="005B2F62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3F78D4" w:rsidRPr="00EC661C">
          <w:rPr>
            <w:rStyle w:val="a6"/>
            <w:rFonts w:ascii="Times New Roman" w:hAnsi="Times New Roman" w:cs="Times New Roman"/>
            <w:sz w:val="20"/>
            <w:szCs w:val="20"/>
          </w:rPr>
          <w:t>https://nsportal.ru/detskiy-sad/materialy-dlya-roditeley/2018/03/14/8-sposobov-kak-nauchit-rebyonka-pravilno-derzhat</w:t>
        </w:r>
      </w:hyperlink>
      <w:r w:rsidR="003F78D4" w:rsidRPr="00EC661C">
        <w:rPr>
          <w:rFonts w:ascii="Times New Roman" w:hAnsi="Times New Roman" w:cs="Times New Roman"/>
          <w:sz w:val="28"/>
        </w:rPr>
        <w:br/>
      </w:r>
    </w:p>
    <w:sectPr w:rsidR="00C0246D" w:rsidRPr="005B2F62" w:rsidSect="00EC661C">
      <w:footerReference w:type="default" r:id="rId15"/>
      <w:pgSz w:w="11906" w:h="16838"/>
      <w:pgMar w:top="851" w:right="850" w:bottom="1134" w:left="1418" w:header="709" w:footer="709" w:gutter="0"/>
      <w:pgBorders w:offsetFrom="page">
        <w:top w:val="flowersDaisies" w:sz="17" w:space="24" w:color="F8F200"/>
        <w:left w:val="flowersDaisies" w:sz="17" w:space="24" w:color="F8F200"/>
        <w:bottom w:val="flowersDaisies" w:sz="17" w:space="24" w:color="F8F200"/>
        <w:right w:val="flowersDaisies" w:sz="17" w:space="24" w:color="F8F2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DC50" w14:textId="77777777" w:rsidR="00770FD1" w:rsidRDefault="00770FD1" w:rsidP="005260B1">
      <w:pPr>
        <w:spacing w:after="0" w:line="240" w:lineRule="auto"/>
      </w:pPr>
      <w:r>
        <w:separator/>
      </w:r>
    </w:p>
  </w:endnote>
  <w:endnote w:type="continuationSeparator" w:id="0">
    <w:p w14:paraId="2281DB0D" w14:textId="77777777" w:rsidR="00770FD1" w:rsidRDefault="00770FD1" w:rsidP="0052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038379"/>
    </w:sdtPr>
    <w:sdtEndPr/>
    <w:sdtContent>
      <w:p w14:paraId="7A8036BC" w14:textId="77777777" w:rsidR="005260B1" w:rsidRDefault="00382F14">
        <w:pPr>
          <w:pStyle w:val="a9"/>
          <w:jc w:val="right"/>
        </w:pPr>
        <w:r>
          <w:fldChar w:fldCharType="begin"/>
        </w:r>
        <w:r w:rsidR="005260B1">
          <w:instrText>PAGE   \* MERGEFORMAT</w:instrText>
        </w:r>
        <w:r>
          <w:fldChar w:fldCharType="separate"/>
        </w:r>
        <w:r w:rsidR="000379F3">
          <w:rPr>
            <w:noProof/>
          </w:rPr>
          <w:t>8</w:t>
        </w:r>
        <w:r>
          <w:fldChar w:fldCharType="end"/>
        </w:r>
      </w:p>
    </w:sdtContent>
  </w:sdt>
  <w:p w14:paraId="23C0CB7A" w14:textId="77777777" w:rsidR="005260B1" w:rsidRDefault="00526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FA19" w14:textId="77777777" w:rsidR="00770FD1" w:rsidRDefault="00770FD1" w:rsidP="005260B1">
      <w:pPr>
        <w:spacing w:after="0" w:line="240" w:lineRule="auto"/>
      </w:pPr>
      <w:r>
        <w:separator/>
      </w:r>
    </w:p>
  </w:footnote>
  <w:footnote w:type="continuationSeparator" w:id="0">
    <w:p w14:paraId="79DDE83D" w14:textId="77777777" w:rsidR="00770FD1" w:rsidRDefault="00770FD1" w:rsidP="0052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4E8C"/>
      </v:shape>
    </w:pict>
  </w:numPicBullet>
  <w:abstractNum w:abstractNumId="0" w15:restartNumberingAfterBreak="0">
    <w:nsid w:val="01CE740E"/>
    <w:multiLevelType w:val="hybridMultilevel"/>
    <w:tmpl w:val="69DCA8EE"/>
    <w:lvl w:ilvl="0" w:tplc="43C2E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680"/>
    <w:multiLevelType w:val="hybridMultilevel"/>
    <w:tmpl w:val="01488AF6"/>
    <w:lvl w:ilvl="0" w:tplc="5614D53E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73310C"/>
    <w:multiLevelType w:val="hybridMultilevel"/>
    <w:tmpl w:val="00FE7F0E"/>
    <w:lvl w:ilvl="0" w:tplc="71EA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D050F3"/>
    <w:multiLevelType w:val="hybridMultilevel"/>
    <w:tmpl w:val="2434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3110"/>
    <w:multiLevelType w:val="hybridMultilevel"/>
    <w:tmpl w:val="C3BA68D4"/>
    <w:lvl w:ilvl="0" w:tplc="17B0FBC0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459E7AA7"/>
    <w:multiLevelType w:val="hybridMultilevel"/>
    <w:tmpl w:val="83B2D19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4B3C0FFD"/>
    <w:multiLevelType w:val="hybridMultilevel"/>
    <w:tmpl w:val="1FFC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478A"/>
    <w:multiLevelType w:val="hybridMultilevel"/>
    <w:tmpl w:val="627A64DE"/>
    <w:lvl w:ilvl="0" w:tplc="71EA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3D8A"/>
    <w:multiLevelType w:val="hybridMultilevel"/>
    <w:tmpl w:val="2BFA9FE0"/>
    <w:lvl w:ilvl="0" w:tplc="17B0F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7010E"/>
    <w:multiLevelType w:val="hybridMultilevel"/>
    <w:tmpl w:val="27B6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6077"/>
    <w:multiLevelType w:val="hybridMultilevel"/>
    <w:tmpl w:val="D84C8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47750084">
    <w:abstractNumId w:val="0"/>
  </w:num>
  <w:num w:numId="2" w16cid:durableId="2109763914">
    <w:abstractNumId w:val="5"/>
  </w:num>
  <w:num w:numId="3" w16cid:durableId="1903978185">
    <w:abstractNumId w:val="4"/>
  </w:num>
  <w:num w:numId="4" w16cid:durableId="965815320">
    <w:abstractNumId w:val="8"/>
  </w:num>
  <w:num w:numId="5" w16cid:durableId="1131480771">
    <w:abstractNumId w:val="6"/>
  </w:num>
  <w:num w:numId="6" w16cid:durableId="922301095">
    <w:abstractNumId w:val="3"/>
  </w:num>
  <w:num w:numId="7" w16cid:durableId="396708730">
    <w:abstractNumId w:val="1"/>
  </w:num>
  <w:num w:numId="8" w16cid:durableId="250284605">
    <w:abstractNumId w:val="2"/>
  </w:num>
  <w:num w:numId="9" w16cid:durableId="384833890">
    <w:abstractNumId w:val="10"/>
  </w:num>
  <w:num w:numId="10" w16cid:durableId="2034188760">
    <w:abstractNumId w:val="7"/>
  </w:num>
  <w:num w:numId="11" w16cid:durableId="1086342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E3F"/>
    <w:rsid w:val="000379F3"/>
    <w:rsid w:val="000430D1"/>
    <w:rsid w:val="000E03E5"/>
    <w:rsid w:val="00114229"/>
    <w:rsid w:val="00186F64"/>
    <w:rsid w:val="002A1493"/>
    <w:rsid w:val="002D15FF"/>
    <w:rsid w:val="002E0C27"/>
    <w:rsid w:val="002F100E"/>
    <w:rsid w:val="00341350"/>
    <w:rsid w:val="003676BC"/>
    <w:rsid w:val="00382F14"/>
    <w:rsid w:val="003E3C37"/>
    <w:rsid w:val="003F78D4"/>
    <w:rsid w:val="00422E3F"/>
    <w:rsid w:val="00465D8B"/>
    <w:rsid w:val="004767A9"/>
    <w:rsid w:val="00503417"/>
    <w:rsid w:val="005260B1"/>
    <w:rsid w:val="00533950"/>
    <w:rsid w:val="005B2F62"/>
    <w:rsid w:val="006632C6"/>
    <w:rsid w:val="00664147"/>
    <w:rsid w:val="006814C6"/>
    <w:rsid w:val="006B7010"/>
    <w:rsid w:val="006D02DA"/>
    <w:rsid w:val="00716827"/>
    <w:rsid w:val="00770FD1"/>
    <w:rsid w:val="007B6C03"/>
    <w:rsid w:val="00900039"/>
    <w:rsid w:val="0091402A"/>
    <w:rsid w:val="00A2006F"/>
    <w:rsid w:val="00A96CDF"/>
    <w:rsid w:val="00B075E4"/>
    <w:rsid w:val="00B30F5E"/>
    <w:rsid w:val="00B43470"/>
    <w:rsid w:val="00B5159F"/>
    <w:rsid w:val="00BE0E8B"/>
    <w:rsid w:val="00C0246D"/>
    <w:rsid w:val="00C80759"/>
    <w:rsid w:val="00CC50D5"/>
    <w:rsid w:val="00CD4F42"/>
    <w:rsid w:val="00CE5B3A"/>
    <w:rsid w:val="00D9218D"/>
    <w:rsid w:val="00D94B86"/>
    <w:rsid w:val="00DB3F82"/>
    <w:rsid w:val="00EC661C"/>
    <w:rsid w:val="00F403FA"/>
    <w:rsid w:val="00F5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E1112"/>
  <w15:docId w15:val="{D6B513DC-6105-4952-A826-7670971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5B3A"/>
  </w:style>
  <w:style w:type="character" w:styleId="a6">
    <w:name w:val="Hyperlink"/>
    <w:basedOn w:val="a0"/>
    <w:uiPriority w:val="99"/>
    <w:unhideWhenUsed/>
    <w:rsid w:val="003F78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0B1"/>
  </w:style>
  <w:style w:type="paragraph" w:styleId="a9">
    <w:name w:val="footer"/>
    <w:basedOn w:val="a"/>
    <w:link w:val="aa"/>
    <w:uiPriority w:val="99"/>
    <w:unhideWhenUsed/>
    <w:rsid w:val="0052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sportal.ru/detskiy-sad/materialy-dlya-roditeley/2015/02/19/kak-nauchit-rebyonka-pravilno-derzhat-karanda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nsportal.ru/detskiy-sad/materialy-dlya-roditeley/2018/03/14/8-sposobov-kak-nauchit-rebyonka-pravilno-derzh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F27A-4DE5-44B8-9B61-408A28AA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HP Notebook</cp:lastModifiedBy>
  <cp:revision>23</cp:revision>
  <cp:lastPrinted>2024-01-11T14:51:00Z</cp:lastPrinted>
  <dcterms:created xsi:type="dcterms:W3CDTF">2013-09-29T16:05:00Z</dcterms:created>
  <dcterms:modified xsi:type="dcterms:W3CDTF">2024-01-11T18:22:00Z</dcterms:modified>
</cp:coreProperties>
</file>