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737A" w:rsidRPr="00AD7D11" w14:paraId="184906F4" w14:textId="77777777" w:rsidTr="0093737A">
        <w:tc>
          <w:tcPr>
            <w:tcW w:w="4785" w:type="dxa"/>
          </w:tcPr>
          <w:p w14:paraId="17C05764" w14:textId="77777777" w:rsidR="0093737A" w:rsidRPr="00AD7D11" w:rsidRDefault="0093737A" w:rsidP="0093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AДЕНОИДЫ </w:t>
            </w:r>
          </w:p>
          <w:p w14:paraId="48E55E83" w14:textId="77777777" w:rsidR="0093737A" w:rsidRPr="00AD7D11" w:rsidRDefault="0093737A" w:rsidP="0093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РЕЧЕВЫЕ НАРУШЕНИЯ </w:t>
            </w:r>
            <w:r w:rsidRPr="00AD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79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  <w:p w14:paraId="2267907F" w14:textId="77777777" w:rsidR="0093737A" w:rsidRPr="00AD7D11" w:rsidRDefault="0093737A" w:rsidP="0093737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7A1F27DB" w14:textId="77777777" w:rsidR="0093737A" w:rsidRPr="00AD7D11" w:rsidRDefault="0093737A" w:rsidP="0093737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D1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9C88DF" wp14:editId="1C3BD949">
                  <wp:extent cx="1894811" cy="2466753"/>
                  <wp:effectExtent l="19050" t="0" r="0" b="0"/>
                  <wp:docPr id="2" name="Рисунок 1" descr="D:\!!!Старые данные!!!\Рабочий стол\chil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!!!Старые данные!!!\Рабочий стол\chil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911" cy="2469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9C8500" w14:textId="77777777" w:rsidR="00792986" w:rsidRPr="00AD7D11" w:rsidRDefault="00792986" w:rsidP="00941B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частых патологий уха, горла, носа, ведущей к тяжёлым нарушениям речи у детей являются аденоиды.</w:t>
      </w:r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37A"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Аденоиды - избыточное разрастание носоглоточной миндалины, которое ведёт к затруднённому носовому дыханию или к полной невозможности дышать носом. Тогда воздух поступает в полость глотки через рот неочищенный (в норме очищение воздуха осуществляют своими движениями реснички в носовых ходах) и несогретый (в норме воздух согревается, проходя через носовую полость). Это влечёт целый ряд физиологических изменений в организме ребёнка. В таком случае миндалины глотки не могут дезинфицировать поступающий в ротовую полость воздух как это происходит в норме, а вынуждены, должны очищать его от грубых механических примесей, к чему они не приспособлены. Поэтому они часто гипертрофируются и превращаются из органов дезинфекции в рассадник инфекций, открывая путь микробам и вирусам в органы дыхания (трахею, бронхи, лёгкие). Надо помнить, что стимулирует работу дыхательного центра только носовое дыхание. В складках аденоидов содержится обильная бактериальная флора (хронический аденоид). Тогда аденоиды служат источником часто повторяющихся острых воспалений и хронических заболеваний носоглотки (ринитов, </w:t>
      </w:r>
      <w:proofErr w:type="spellStart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синуитов</w:t>
      </w:r>
      <w:proofErr w:type="spellEnd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отитов, воспалений пазух носа и </w:t>
      </w:r>
      <w:proofErr w:type="spellStart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.), что может привести к стойкому снижению биологического слуха у ребёнка.</w:t>
      </w:r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затруднения оттока крови и лимфы от головного мозга, вызванного застойными явлениями в полости носа от воздействия аденоидов, у детей нередко возникают головные боли. Это воздействие происходит по типу механического сжатия кровеносных сосудов и нервных путей, ведущих к мозгу и от него, что нарушает трофику (питание) головного мозга и затрудняет передачу нервных импульсов по типу их усиления или ослабления. Вынужденные частые короткие вдохи ребёнка, имеющего аденоиды, в связи с обжигающим действием холодного воздуха на глотку при ротовом дыхании ведут к тому, что мозг ребёнка постоянно находится в состоянии кислородной недостаточности (в состоянии гипоксии), а это ведёт, в свою очередь, к астеническому синдрому, синдрому повышенной истощаемости центральной нервной системы, что проявляется в гиперактивности или в </w:t>
      </w:r>
      <w:proofErr w:type="spellStart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гипоактивности</w:t>
      </w:r>
      <w:proofErr w:type="spellEnd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детей. У них наблюдается повышенная утомляемость, снижение работоспособности, внимания, памяти, при этом страдают и изменяются все психические процессы.</w:t>
      </w:r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Описанная выше патология физиологического развития неизбежно влечёт за собой тяжёлые речевые нарушения у детей.</w:t>
      </w:r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физиологического дыхания ведут к изменениям речевого дыхания. Речевой выдох становится коротким. Фразы, речевое высказывание неожиданно прерываются необоснованными паузами, большей частью для того, чтобы сделать дополнительный вдох, в результате чего нарушается </w:t>
      </w:r>
      <w:proofErr w:type="spellStart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паузация</w:t>
      </w:r>
      <w:proofErr w:type="spellEnd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и, как следствие этого, нарушаются темпо-ритмические характеристики речи, её просодическая сторона. В дальнейшем это приводит на письме к трудностям определения границ предложения слова, слога.</w:t>
      </w:r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детей с аденоидами наблюдаются нарушения голоса, основных его характеристик. Голос приобретает сильный носовой оттенок (так называемая закрытая </w:t>
      </w:r>
      <w:proofErr w:type="spellStart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ринолалия</w:t>
      </w:r>
      <w:proofErr w:type="spellEnd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закрытой </w:t>
      </w:r>
      <w:proofErr w:type="spellStart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ринолалии</w:t>
      </w:r>
      <w:proofErr w:type="spellEnd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носовой резонатор полностью или частично выключается из процесса голосообразования, и голос лишается ряда обертонов, не имеет своего тембра, становится глухим, лишается своей выразительности, </w:t>
      </w:r>
      <w:proofErr w:type="spellStart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интонированности</w:t>
      </w:r>
      <w:proofErr w:type="spellEnd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модулированности</w:t>
      </w:r>
      <w:proofErr w:type="spellEnd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возможности произносить гласные звуки на мягкой и твёрдой атаках. Это, в свою очередь, приводит:</w:t>
      </w:r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к нечёткому, частому редуцированному произнесению гласных звуков, находящихся под ударением, к замене одних гласных другими ([дама] = [дыма]) и, следовательно, к трудностям выделения гласных на фоне слова, т.е. к нарушению фонематического анализа;</w:t>
      </w:r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к нарушению соотношения длительности произнесения согласных и гласных звуков , что тоже затрудняет фонематический анализ произносимых ребёнком слов, членение слов на слоги, в дальнейшем является причиной </w:t>
      </w:r>
      <w:proofErr w:type="spellStart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(нарушения письменной речи) на почве нарушения фонематического анализа и синтеза;</w:t>
      </w:r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к нарушению произносительной дифференциации (из-за сильного носового оттенка голоса) таких звуков, как л, </w:t>
      </w:r>
      <w:proofErr w:type="spellStart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м,б</w:t>
      </w:r>
      <w:proofErr w:type="spellEnd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-п, н, д-т ("мебель"= "</w:t>
      </w:r>
      <w:proofErr w:type="spellStart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небель</w:t>
      </w:r>
      <w:proofErr w:type="spellEnd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", "Мила" = "мина", "мне" = "не", "Дина" = "Нина", "день" = "</w:t>
      </w:r>
      <w:proofErr w:type="spellStart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нень</w:t>
      </w:r>
      <w:proofErr w:type="spellEnd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", "ладно" = "</w:t>
      </w:r>
      <w:proofErr w:type="spellStart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</w:t>
      </w:r>
      <w:proofErr w:type="spellEnd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" и т.д.);</w:t>
      </w:r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к нарушению произносительной дифференциации звонких и глухих согласных звуков (из-за глухости голоса): б-п, г-к, д-т, ж-ш, з-с, в-ф и их мягких вариантов, как по типу оглушения, так и по типу их озвончения с преобладающей тенденцией к оглушению, что зависит от индивидуальной структуры дефекта каждого отдельного ребёнка, и что может явиться причиной акустической </w:t>
      </w:r>
      <w:proofErr w:type="spellStart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37A"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Аденоиды у детей являются причиной неразвитости, слабости периферического отдела речевого анализатора:</w:t>
      </w:r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92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слабости нижней челюсти и, как следствии этого, повышенной саливации (слюнотечения);</w:t>
      </w:r>
    </w:p>
    <w:p w14:paraId="43A719FB" w14:textId="77777777" w:rsidR="00301AD9" w:rsidRPr="00AD7D11" w:rsidRDefault="00792986" w:rsidP="00941BFD">
      <w:pPr>
        <w:rPr>
          <w:sz w:val="28"/>
          <w:szCs w:val="28"/>
        </w:rPr>
      </w:pPr>
      <w:r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неразвитости, слабости мышц языка, особенно его кончика и спинки, что является результатом его малоподвижности, т.к. с помощью языка ребёнок пытается механически прикрыть вход в ротовую полость от воздействия холодного воздуха. Это ведёт к нарушению произношения различных звуков, наиболее частыми из которых являются:</w:t>
      </w:r>
      <w:r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межзубное произнесение свистящих и шипящих звуков, нарушение их произносительной дифференциации;</w:t>
      </w:r>
      <w:r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нарушение произношения твёрдых и мягких согласных, нарушение их произносительной и слуховой дифференциации;</w:t>
      </w:r>
      <w:r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нарушение произношения йотированных и нейотированных гласных, нарушение их произносительной и слуховой дифференциации;</w:t>
      </w:r>
      <w:r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трудности, часто невозможность </w:t>
      </w:r>
      <w:proofErr w:type="spellStart"/>
      <w:r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артикулирования</w:t>
      </w:r>
      <w:proofErr w:type="spellEnd"/>
      <w:r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соноров</w:t>
      </w:r>
      <w:proofErr w:type="spellEnd"/>
      <w:r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л,р</w:t>
      </w:r>
      <w:proofErr w:type="spellEnd"/>
      <w:r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неразвитость, вялость верхней губы у детей с аденоидами ведёт к нарушению произношения звука [в], к замене его другими звуками, иногда при стечении нескольких согласных к его отсутствию, опусканию (в том числе предлога "в").</w:t>
      </w:r>
      <w:r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7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Описанная выше речевая патология, являющаяся следствием воздействием аденоидов, создают картину тяжёлых речевых нарушений у дошкольников: стёртой формы дизартрии, нарушения фонематического слуха, а иногда и общего недоразвития речи.</w:t>
      </w:r>
    </w:p>
    <w:sectPr w:rsidR="00301AD9" w:rsidRPr="00AD7D11" w:rsidSect="0030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36B8"/>
    <w:multiLevelType w:val="multilevel"/>
    <w:tmpl w:val="54E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986"/>
    <w:rsid w:val="00301AD9"/>
    <w:rsid w:val="00792986"/>
    <w:rsid w:val="0093737A"/>
    <w:rsid w:val="00941BFD"/>
    <w:rsid w:val="00A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7F34"/>
  <w15:docId w15:val="{C2F57143-0ED6-412E-85C6-4FBC1C64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3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900</Words>
  <Characters>5132</Characters>
  <Application>Microsoft Office Word</Application>
  <DocSecurity>0</DocSecurity>
  <Lines>42</Lines>
  <Paragraphs>12</Paragraphs>
  <ScaleCrop>false</ScaleCrop>
  <Company>Krokoz™ Inc.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DS17-02</dc:creator>
  <cp:keywords/>
  <dc:description/>
  <cp:lastModifiedBy>Данил Цёма</cp:lastModifiedBy>
  <cp:revision>5</cp:revision>
  <dcterms:created xsi:type="dcterms:W3CDTF">2016-03-31T09:53:00Z</dcterms:created>
  <dcterms:modified xsi:type="dcterms:W3CDTF">2024-01-16T19:52:00Z</dcterms:modified>
</cp:coreProperties>
</file>