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F9E" w:rsidRDefault="00154804" w:rsidP="00460C1B">
      <w:r w:rsidRPr="00154804">
        <w:rPr>
          <w:noProof/>
          <w:lang w:eastAsia="ru-RU"/>
        </w:rPr>
        <w:drawing>
          <wp:inline distT="0" distB="0" distL="0" distR="0">
            <wp:extent cx="6675120" cy="4973955"/>
            <wp:effectExtent l="0" t="0" r="0" b="0"/>
            <wp:docPr id="1" name="Рисунок 1" descr="C:\Users\SKY\Desktop\для газеты\127304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Y\Desktop\для газеты\1273040_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480" cy="500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13B" w:rsidRDefault="0039013B" w:rsidP="00460C1B"/>
    <w:p w:rsidR="0039013B" w:rsidRDefault="0039013B" w:rsidP="0028119A">
      <w:pPr>
        <w:spacing w:after="0"/>
      </w:pPr>
      <w:r>
        <w:t>Каждый мальчик может стать солдатом,</w:t>
      </w:r>
    </w:p>
    <w:p w:rsidR="0039013B" w:rsidRDefault="0039013B" w:rsidP="0028119A">
      <w:pPr>
        <w:spacing w:after="0"/>
      </w:pPr>
      <w:r>
        <w:t>По небу лететь, по морю плыть,</w:t>
      </w:r>
    </w:p>
    <w:p w:rsidR="0039013B" w:rsidRDefault="0039013B" w:rsidP="0028119A">
      <w:pPr>
        <w:spacing w:after="0"/>
      </w:pPr>
      <w:r>
        <w:t>Охранять границу с автоматом,</w:t>
      </w:r>
    </w:p>
    <w:p w:rsidR="0039013B" w:rsidRDefault="0039013B" w:rsidP="0028119A">
      <w:pPr>
        <w:spacing w:after="0"/>
      </w:pPr>
      <w:r>
        <w:t>Чтоб свою Отчизну защитить.</w:t>
      </w:r>
    </w:p>
    <w:p w:rsidR="0039013B" w:rsidRDefault="0039013B" w:rsidP="0028119A">
      <w:pPr>
        <w:spacing w:after="0"/>
      </w:pPr>
      <w:r>
        <w:t>Но сначала на футбольном поле</w:t>
      </w:r>
    </w:p>
    <w:p w:rsidR="0039013B" w:rsidRDefault="0039013B" w:rsidP="0028119A">
      <w:pPr>
        <w:spacing w:after="0"/>
      </w:pPr>
      <w:r>
        <w:t>Защитит ворота он собой.</w:t>
      </w:r>
    </w:p>
    <w:p w:rsidR="0039013B" w:rsidRDefault="0039013B" w:rsidP="0028119A">
      <w:pPr>
        <w:spacing w:after="0"/>
      </w:pPr>
      <w:r>
        <w:t>И за друга во дворе и школе</w:t>
      </w:r>
    </w:p>
    <w:p w:rsidR="0039013B" w:rsidRDefault="0039013B" w:rsidP="0028119A">
      <w:pPr>
        <w:spacing w:after="0"/>
      </w:pPr>
      <w:r>
        <w:t>Примет он неравный, трудный бой.</w:t>
      </w:r>
    </w:p>
    <w:p w:rsidR="0039013B" w:rsidRDefault="0039013B" w:rsidP="0028119A">
      <w:pPr>
        <w:spacing w:after="0"/>
      </w:pPr>
      <w:r>
        <w:t>Не пустить чужих собак к котёнку –</w:t>
      </w:r>
    </w:p>
    <w:p w:rsidR="0039013B" w:rsidRDefault="0039013B" w:rsidP="0028119A">
      <w:pPr>
        <w:spacing w:after="0"/>
      </w:pPr>
      <w:r>
        <w:t>Потруднее, чем играть в войну.</w:t>
      </w:r>
    </w:p>
    <w:p w:rsidR="0039013B" w:rsidRDefault="0039013B" w:rsidP="0028119A">
      <w:pPr>
        <w:spacing w:after="0"/>
      </w:pPr>
      <w:r>
        <w:t>Если ты не защитил сестрёнку,</w:t>
      </w:r>
    </w:p>
    <w:p w:rsidR="0039013B" w:rsidRDefault="0039013B" w:rsidP="0028119A">
      <w:pPr>
        <w:spacing w:after="0"/>
      </w:pPr>
      <w:r>
        <w:t>Как ты защитишь свою страну?</w:t>
      </w:r>
    </w:p>
    <w:p w:rsidR="0039013B" w:rsidRDefault="0028119A" w:rsidP="0028119A">
      <w:pPr>
        <w:spacing w:after="0"/>
      </w:pPr>
      <w:r>
        <w:t>(А. Усачёв)</w:t>
      </w:r>
    </w:p>
    <w:p w:rsidR="0039013B" w:rsidRDefault="0039013B" w:rsidP="0039013B">
      <w:r>
        <w:t>Как часто звучат в наше время слова: “русская душа”, “феномен русской души”. Но не менее часто: “падение нравственности”, “деградация общества”. Поэтому сегодня, возможно, как никогда актуальны вопросы нравственного воспитания детей. Меняются времена, эпохи, люди. Но вечным остается стремление человека к добру, любви, свету, красоте, истине.</w:t>
      </w:r>
    </w:p>
    <w:p w:rsidR="002F2970" w:rsidRDefault="0039013B" w:rsidP="0039013B">
      <w:r>
        <w:t xml:space="preserve">Дошкольный возраст – фундамент общего развития ребенка, стартовый период всех высоких человеческих начал. Сохранить человеческое в наших детях, заложить нравственные основы, которые сделают их более устойчивыми к нежелательным влияниям, учить их правилам общения и умению жить среди людей – вот главные идеи воспитания нравственно-патриотических чувств у дошкольников. Самое большое счастье для родителей – вырастить здоровых, высоконравственных детей. Общеизвестно, что дошкольники очень </w:t>
      </w:r>
      <w:r>
        <w:lastRenderedPageBreak/>
        <w:t xml:space="preserve">эмоциональны. Это эмоционально-образное восприятие окружающего мира может стать основой формирования </w:t>
      </w:r>
      <w:r w:rsidR="00BF728F">
        <w:t xml:space="preserve">нравственности и </w:t>
      </w:r>
      <w:r>
        <w:t>патриотизма.</w:t>
      </w:r>
      <w:r w:rsidR="002F2970" w:rsidRPr="002F2970">
        <w:t xml:space="preserve"> </w:t>
      </w:r>
    </w:p>
    <w:p w:rsidR="0039013B" w:rsidRDefault="002F2970" w:rsidP="0039013B">
      <w:r>
        <w:t>С</w:t>
      </w:r>
      <w:r w:rsidRPr="002F2970">
        <w:t xml:space="preserve">тарая истина – нельзя вырастить патриота, если не патриотичны отец с матерью. Ребенок – зеркало семьи: как в капле воды отражается солнце, так и в детях отражается нравственная чистота матери и отца. То, что упущено в детстве, очень трудно, почти невозможно наверстать в зрелые годы. </w:t>
      </w:r>
      <w:r w:rsidR="00BF728F">
        <w:t>П</w:t>
      </w:r>
      <w:r w:rsidRPr="002F2970">
        <w:t>ример взрослых, в особенности же близких люде</w:t>
      </w:r>
      <w:r w:rsidR="00BF728F">
        <w:t>й,</w:t>
      </w:r>
      <w:r w:rsidRPr="002F2970">
        <w:t xml:space="preserve"> старших членов семьи (дедушек и бабушек, участников Великой Отечественной войны, их фронтовых и трудовых подвигов)</w:t>
      </w:r>
      <w:r w:rsidR="00A16DB8" w:rsidRPr="00A16DB8">
        <w:t xml:space="preserve"> </w:t>
      </w:r>
      <w:proofErr w:type="gramStart"/>
      <w:r w:rsidR="00A16DB8">
        <w:t xml:space="preserve">поможет </w:t>
      </w:r>
      <w:r w:rsidR="00A16DB8" w:rsidRPr="00A16DB8">
        <w:t xml:space="preserve"> посеять</w:t>
      </w:r>
      <w:proofErr w:type="gramEnd"/>
      <w:r w:rsidR="00A16DB8" w:rsidRPr="00A16DB8">
        <w:t xml:space="preserve"> и взрастить в детской душе семена любви к родной природе, к родному дому и семье, к истории и культуре страны, созданной трудами родных и близких людей, тех, кого зовут соотечественниками.</w:t>
      </w:r>
    </w:p>
    <w:p w:rsidR="00D01F9E" w:rsidRDefault="00D01F9E" w:rsidP="00460C1B">
      <w:r>
        <w:t>Несмотря на течение времени, неумолимо отдаляющее нас от великого события 75 – летней давности, День Победы, 9 мая. Продолжает оставаться святым праздником для всех поколений. Этот день дарит невероятное ощущение гордости за наших дедов и прадедов, за наш народ.</w:t>
      </w:r>
    </w:p>
    <w:p w:rsidR="00E749AB" w:rsidRDefault="00E749AB" w:rsidP="00460C1B">
      <w:r>
        <w:t>Победа в Великой Отечественной войне нам дорого обошлась, ценой здоровья, молодости и жизни наших предков.</w:t>
      </w:r>
      <w:r w:rsidR="002B0372">
        <w:t xml:space="preserve"> И в память об их подвиге перед человечеством, на нас лежит ответственность воспитать уважение к великому празднику у наших детей.</w:t>
      </w:r>
    </w:p>
    <w:p w:rsidR="00735EA0" w:rsidRDefault="00735EA0" w:rsidP="00460C1B">
      <w:r>
        <w:t xml:space="preserve">В первую очередь, дети должны знать, что они родились в государстве, которое приняло </w:t>
      </w:r>
      <w:r w:rsidR="004F135B">
        <w:t xml:space="preserve">на себя </w:t>
      </w:r>
      <w:r>
        <w:t>основной удар</w:t>
      </w:r>
      <w:r w:rsidR="004F135B">
        <w:t xml:space="preserve"> со стороны гитлеровской Германии и внесло самый весомый вклад в победу над фашизмом.</w:t>
      </w:r>
      <w:r w:rsidR="00BE307E">
        <w:t xml:space="preserve"> Ведь гордиться подвигом своего народа – это великое счастье, а не гордиться – проявление невежества и малодушия.</w:t>
      </w:r>
    </w:p>
    <w:p w:rsidR="00CD6720" w:rsidRDefault="00CD6720" w:rsidP="00460C1B">
      <w:r w:rsidRPr="00CD6720">
        <w:t xml:space="preserve">Великая Отечественная война 1941-1945 годов навсегда останется одним из самых драматических событий ХХ века. Создана впечатляющая летопись Великой Отечественной в прозе, поэзии, фильмах, живописных полотнах, памятниках. </w:t>
      </w:r>
    </w:p>
    <w:p w:rsidR="00A94533" w:rsidRDefault="00460C1B" w:rsidP="00460C1B">
      <w:r w:rsidRPr="00460C1B">
        <w:t>Великая Отечественная война… Страшная, жестокая. До песен ли в такое тяжелое время? Но только у нашего сильного духом народа могли родиться такие песни: песни-призывы, песни, вдохновляющие на справедливую борьбу с врагом, чтобы спасти Родину, будущее, счастье и цивилизацию мира. Музыка и война.... Казалось бы, несовместимые понятия. Но еще А.В. Суворов отмечал: «Музыка удваивает, утраивает армию, с развернутыми знаменами и громогласною музыкою взял я Измаил».  В годы Великой Отечественной войны музыка, а именно песня, стала одним из действенных орудий в борьбе с врагом. Многие исследователи отмечают подъем песенного творчества в годы Великой Отечественной войны. В этот период были созданы тысячи песен, которые вдохновляли бойцов на подвиг, вселяли в них мужество. Уже в первую неделю войны советскими композиторами и поэтами были написаны около двухсот новых песен, большинство из которых сразу же «ушли на фронт». Маршал Советского Союза И.Х. Баграмян, вспоминая о первых, самых тяжёлых, месяцах войны, писал: «Именно в этот труднейший период войны родилось много песен. Они были бодры и воспевали Родину, воспевали ненависть к врагу, мужество, отвагу, боевую дружбу - все то, что помогало преодолевать военные трудности, которым не было числа».</w:t>
      </w:r>
    </w:p>
    <w:p w:rsidR="0075273B" w:rsidRDefault="0075273B" w:rsidP="0075273B">
      <w:r w:rsidRPr="0075273B">
        <w:t>Песни военных лет.... Сколько их, прекрасных и незабываемых. В них есть все: горечь отступления в первые месяцы войны и радость возвращения к своим, картины жизни солдат. Рассказы о боевых подвигах моряков и пехотинцев, летчиков и танкистов. Говорилось, что фронтовая песня - это винтовка, что враг боится песни больше, чем огнестрельного оружия, что боец-песенник будет сражаться до последнего, не сдаваясь, не отступая. Если спросить любого участника войны, какое значение имела на фронте песня, он непременно ответит: самое важное! Когда однажды молодого бойца-танкиста, выбравшегося из окружения, спросили, как он мог один разгромить большую группу гитлеровцев, тот ответил, что он был не один, ведь ему помогали</w:t>
      </w:r>
      <w:r>
        <w:t xml:space="preserve"> трое: танк, автомат и песня.  </w:t>
      </w:r>
    </w:p>
    <w:p w:rsidR="00DD5D35" w:rsidRDefault="00DD5D35" w:rsidP="0075273B"/>
    <w:p w:rsidR="00DD5D35" w:rsidRDefault="00DD5D35" w:rsidP="0075273B">
      <w:r w:rsidRPr="00A73AE2">
        <w:rPr>
          <w:noProof/>
          <w:lang w:eastAsia="ru-RU"/>
        </w:rPr>
        <w:lastRenderedPageBreak/>
        <w:drawing>
          <wp:inline distT="0" distB="0" distL="0" distR="0" wp14:anchorId="14CAD4F5" wp14:editId="44586F61">
            <wp:extent cx="6588839" cy="4773168"/>
            <wp:effectExtent l="0" t="0" r="2540" b="8890"/>
            <wp:docPr id="2" name="Рисунок 2" descr="C:\Users\SKY\Desktop\для газеты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Y\Desktop\для газеты\img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620" cy="48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19A" w:rsidRPr="00C12991">
        <w:rPr>
          <w:noProof/>
          <w:lang w:eastAsia="ru-RU"/>
        </w:rPr>
        <w:drawing>
          <wp:inline distT="0" distB="0" distL="0" distR="0" wp14:anchorId="1D30934D" wp14:editId="6B8FA725">
            <wp:extent cx="6612419" cy="4596384"/>
            <wp:effectExtent l="0" t="0" r="0" b="0"/>
            <wp:docPr id="5" name="Рисунок 5" descr="C:\Users\SKY\Desktop\для газеты\img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Y\Desktop\для газеты\img5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255" cy="467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C79" w:rsidRDefault="00B41C79" w:rsidP="0075273B"/>
    <w:p w:rsidR="000A0EDD" w:rsidRDefault="000A0EDD" w:rsidP="0075273B">
      <w:pPr>
        <w:rPr>
          <w:noProof/>
          <w:lang w:eastAsia="ru-RU"/>
        </w:rPr>
      </w:pPr>
    </w:p>
    <w:p w:rsidR="0028119A" w:rsidRDefault="00E06C08" w:rsidP="0075273B">
      <w:r w:rsidRPr="00E06C08">
        <w:rPr>
          <w:noProof/>
          <w:lang w:eastAsia="ru-RU"/>
        </w:rPr>
        <w:drawing>
          <wp:inline distT="0" distB="0" distL="0" distR="0">
            <wp:extent cx="6528435" cy="4309872"/>
            <wp:effectExtent l="0" t="0" r="5715" b="0"/>
            <wp:docPr id="6" name="Рисунок 6" descr="C:\Users\SKY\Desktop\для газеты\img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Y\Desktop\для газеты\img16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38" cy="434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9A" w:rsidRDefault="0028119A" w:rsidP="0075273B">
      <w:r w:rsidRPr="0028119A">
        <w:rPr>
          <w:noProof/>
          <w:lang w:eastAsia="ru-RU"/>
        </w:rPr>
        <w:drawing>
          <wp:inline distT="0" distB="0" distL="0" distR="0">
            <wp:extent cx="6473825" cy="4614672"/>
            <wp:effectExtent l="0" t="0" r="3175" b="0"/>
            <wp:docPr id="8" name="Рисунок 8" descr="C:\Users\SKY\Desktop\для газеты\slide-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Y\Desktop\для газеты\slide-6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374" cy="46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042" w:rsidRDefault="00834042" w:rsidP="0075273B"/>
    <w:p w:rsidR="0028119A" w:rsidRDefault="0028119A" w:rsidP="0075273B">
      <w:r w:rsidRPr="0028119A">
        <w:rPr>
          <w:noProof/>
          <w:lang w:eastAsia="ru-RU"/>
        </w:rPr>
        <w:lastRenderedPageBreak/>
        <w:drawing>
          <wp:inline distT="0" distB="0" distL="0" distR="0">
            <wp:extent cx="6589395" cy="4443984"/>
            <wp:effectExtent l="0" t="0" r="1905" b="0"/>
            <wp:docPr id="9" name="Рисунок 9" descr="C:\Users\SKY\Desktop\для газеты\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Y\Desktop\для газеты\slide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513" cy="447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DC9" w:rsidRPr="0075273B" w:rsidRDefault="002A5DC9" w:rsidP="0075273B">
      <w:bookmarkStart w:id="0" w:name="_GoBack"/>
      <w:r w:rsidRPr="002A5DC9">
        <w:rPr>
          <w:noProof/>
          <w:lang w:eastAsia="ru-RU"/>
        </w:rPr>
        <w:drawing>
          <wp:inline distT="0" distB="0" distL="0" distR="0">
            <wp:extent cx="6607810" cy="4389120"/>
            <wp:effectExtent l="0" t="0" r="2540" b="0"/>
            <wp:docPr id="7" name="Рисунок 7" descr="C:\Users\SKY\Desktop\для газеты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Y\Desktop\для газеты\img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846" cy="442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5DC9" w:rsidRPr="0075273B" w:rsidSect="005E20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C1B"/>
    <w:rsid w:val="000A0EDD"/>
    <w:rsid w:val="00154804"/>
    <w:rsid w:val="0028119A"/>
    <w:rsid w:val="002A5DC9"/>
    <w:rsid w:val="002B0372"/>
    <w:rsid w:val="002F2970"/>
    <w:rsid w:val="0039013B"/>
    <w:rsid w:val="00460C1B"/>
    <w:rsid w:val="004F135B"/>
    <w:rsid w:val="005E20FE"/>
    <w:rsid w:val="006101FE"/>
    <w:rsid w:val="00722975"/>
    <w:rsid w:val="00735EA0"/>
    <w:rsid w:val="0075273B"/>
    <w:rsid w:val="007B6ACE"/>
    <w:rsid w:val="00834042"/>
    <w:rsid w:val="00A16DB8"/>
    <w:rsid w:val="00A73AE2"/>
    <w:rsid w:val="00B41C79"/>
    <w:rsid w:val="00BE307E"/>
    <w:rsid w:val="00BF728F"/>
    <w:rsid w:val="00C12991"/>
    <w:rsid w:val="00CD6720"/>
    <w:rsid w:val="00D01F9E"/>
    <w:rsid w:val="00DD5D35"/>
    <w:rsid w:val="00E06C08"/>
    <w:rsid w:val="00E74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C50CE"/>
  <w15:chartTrackingRefBased/>
  <w15:docId w15:val="{44E75607-C356-416B-BD84-FCB58145E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753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</dc:creator>
  <cp:keywords/>
  <dc:description/>
  <cp:lastModifiedBy>SKY</cp:lastModifiedBy>
  <cp:revision>22</cp:revision>
  <dcterms:created xsi:type="dcterms:W3CDTF">2020-03-11T10:04:00Z</dcterms:created>
  <dcterms:modified xsi:type="dcterms:W3CDTF">2020-03-11T11:07:00Z</dcterms:modified>
</cp:coreProperties>
</file>