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20" w:val="left"/>
        </w:tabs>
        <w:spacing w:after="28" w:before="28" w:line="256" w:lineRule="auto"/>
        <w:ind w:hanging="0" w:left="0" w:right="0"/>
        <w:contextualSpacing w:val="false"/>
        <w:jc w:val="center"/>
      </w:pPr>
      <w:r>
        <w:rPr>
          <w:b/>
          <w:bCs/>
          <w:sz w:val="32"/>
          <w:szCs w:val="32"/>
        </w:rPr>
        <w:t>МДОУ "Детский сад" №55</w:t>
      </w:r>
    </w:p>
    <w:p>
      <w:pPr>
        <w:pStyle w:val="style0"/>
        <w:tabs>
          <w:tab w:leader="none" w:pos="720" w:val="left"/>
        </w:tabs>
        <w:spacing w:after="28" w:before="28" w:line="256" w:lineRule="auto"/>
        <w:ind w:hanging="0" w:left="0" w:right="0"/>
        <w:contextualSpacing w:val="false"/>
        <w:jc w:val="center"/>
      </w:pPr>
      <w:r>
        <w:rPr>
          <w:b/>
          <w:bCs/>
          <w:sz w:val="32"/>
          <w:szCs w:val="32"/>
        </w:rPr>
        <w:t>г. Ярославль</w:t>
      </w:r>
    </w:p>
    <w:p>
      <w:pPr>
        <w:pStyle w:val="style0"/>
        <w:tabs>
          <w:tab w:leader="none" w:pos="720" w:val="left"/>
        </w:tabs>
        <w:spacing w:after="28" w:before="28" w:line="256" w:lineRule="auto"/>
        <w:ind w:hanging="0" w:left="0" w:right="0"/>
        <w:contextualSpacing w:val="false"/>
        <w:jc w:val="center"/>
      </w:pPr>
      <w:r>
        <w:rPr/>
      </w:r>
    </w:p>
    <w:p>
      <w:pPr>
        <w:pStyle w:val="style0"/>
        <w:tabs>
          <w:tab w:leader="none" w:pos="720" w:val="left"/>
        </w:tabs>
        <w:spacing w:after="28" w:before="28" w:line="256" w:lineRule="auto"/>
        <w:ind w:hanging="0" w:left="0" w:right="0"/>
        <w:contextualSpacing w:val="false"/>
        <w:jc w:val="center"/>
      </w:pPr>
      <w:r>
        <w:rPr/>
      </w:r>
    </w:p>
    <w:p>
      <w:pPr>
        <w:pStyle w:val="style0"/>
        <w:tabs>
          <w:tab w:leader="none" w:pos="720" w:val="left"/>
        </w:tabs>
        <w:spacing w:after="28" w:before="28" w:line="256" w:lineRule="auto"/>
        <w:ind w:hanging="0" w:left="0" w:right="0"/>
        <w:contextualSpacing w:val="false"/>
        <w:jc w:val="center"/>
      </w:pPr>
      <w:r>
        <w:rPr/>
      </w:r>
    </w:p>
    <w:p>
      <w:pPr>
        <w:pStyle w:val="style0"/>
        <w:tabs>
          <w:tab w:leader="none" w:pos="720" w:val="left"/>
        </w:tabs>
        <w:spacing w:after="28" w:before="28" w:line="256" w:lineRule="auto"/>
        <w:ind w:hanging="0" w:left="0" w:right="0"/>
        <w:contextualSpacing w:val="false"/>
        <w:jc w:val="center"/>
      </w:pPr>
      <w:r>
        <w:rPr/>
      </w:r>
    </w:p>
    <w:p>
      <w:pPr>
        <w:pStyle w:val="style0"/>
        <w:tabs>
          <w:tab w:leader="none" w:pos="720" w:val="left"/>
        </w:tabs>
        <w:spacing w:after="28" w:before="28" w:line="256" w:lineRule="auto"/>
        <w:ind w:hanging="0" w:left="0" w:right="0"/>
        <w:contextualSpacing w:val="false"/>
        <w:jc w:val="center"/>
      </w:pPr>
      <w:r>
        <w:rPr/>
      </w:r>
    </w:p>
    <w:p>
      <w:pPr>
        <w:pStyle w:val="style0"/>
        <w:tabs>
          <w:tab w:leader="none" w:pos="720" w:val="left"/>
        </w:tabs>
        <w:spacing w:after="28" w:before="28" w:line="256" w:lineRule="auto"/>
        <w:ind w:hanging="0" w:left="0" w:right="0"/>
        <w:contextualSpacing w:val="false"/>
        <w:jc w:val="center"/>
      </w:pPr>
      <w:r>
        <w:rPr/>
      </w:r>
    </w:p>
    <w:p>
      <w:pPr>
        <w:pStyle w:val="style0"/>
        <w:tabs>
          <w:tab w:leader="none" w:pos="720" w:val="left"/>
        </w:tabs>
        <w:spacing w:after="28" w:before="28" w:line="256" w:lineRule="auto"/>
        <w:ind w:hanging="0" w:left="0" w:right="0"/>
        <w:contextualSpacing w:val="false"/>
        <w:jc w:val="center"/>
      </w:pPr>
      <w:r>
        <w:rPr/>
      </w:r>
    </w:p>
    <w:p>
      <w:pPr>
        <w:pStyle w:val="style0"/>
        <w:tabs>
          <w:tab w:leader="none" w:pos="720" w:val="left"/>
        </w:tabs>
        <w:spacing w:after="28" w:before="28" w:line="256" w:lineRule="auto"/>
        <w:ind w:hanging="0" w:left="0" w:right="0"/>
        <w:contextualSpacing w:val="false"/>
        <w:jc w:val="center"/>
      </w:pPr>
      <w:r>
        <w:rPr/>
      </w:r>
    </w:p>
    <w:p>
      <w:pPr>
        <w:pStyle w:val="style0"/>
        <w:tabs>
          <w:tab w:leader="none" w:pos="720" w:val="left"/>
        </w:tabs>
      </w:pPr>
      <w:r>
        <w:rPr>
          <w:b/>
          <w:sz w:val="56"/>
          <w:szCs w:val="56"/>
        </w:rPr>
        <w:tab/>
      </w:r>
    </w:p>
    <w:p>
      <w:pPr>
        <w:pStyle w:val="style0"/>
        <w:shd w:fill="FFFFFF" w:val="clear"/>
        <w:spacing w:line="352" w:lineRule="atLeast"/>
        <w:jc w:val="center"/>
      </w:pPr>
      <w:r>
        <w:rPr>
          <w:b/>
          <w:bCs/>
          <w:color w:val="000000"/>
          <w:sz w:val="52"/>
          <w:szCs w:val="52"/>
          <w:shd w:fill="FFFFFF" w:val="clear"/>
        </w:rPr>
        <w:t xml:space="preserve">ПРОЕКТ </w:t>
      </w:r>
    </w:p>
    <w:p>
      <w:pPr>
        <w:pStyle w:val="style0"/>
        <w:shd w:fill="FFFFFF" w:val="clear"/>
        <w:spacing w:line="352" w:lineRule="atLeast"/>
        <w:jc w:val="center"/>
      </w:pPr>
      <w:r>
        <w:rPr>
          <w:b/>
          <w:bCs/>
          <w:color w:val="000000"/>
          <w:sz w:val="52"/>
          <w:szCs w:val="52"/>
          <w:shd w:fill="FFFFFF" w:val="clear"/>
        </w:rPr>
        <w:t>«ВСЕ ПРОФЕССИИ ВАЖНЫ ВСЕ ПРОФЕССИИ НУЖНЫ»</w:t>
      </w:r>
    </w:p>
    <w:p>
      <w:pPr>
        <w:pStyle w:val="style0"/>
        <w:shd w:fill="FFFFFF" w:val="clear"/>
        <w:spacing w:line="352" w:lineRule="atLeast"/>
        <w:jc w:val="center"/>
      </w:pPr>
      <w:r>
        <w:rPr>
          <w:b/>
          <w:bCs/>
          <w:color w:val="000000"/>
          <w:sz w:val="48"/>
          <w:szCs w:val="48"/>
          <w:shd w:fill="FFFFFF" w:val="clear"/>
        </w:rPr>
      </w:r>
    </w:p>
    <w:p>
      <w:pPr>
        <w:pStyle w:val="style0"/>
        <w:shd w:fill="FFFFFF" w:val="clear"/>
        <w:spacing w:line="352" w:lineRule="atLeast"/>
        <w:jc w:val="center"/>
      </w:pPr>
      <w:r>
        <w:rPr>
          <w:b/>
          <w:bCs/>
          <w:color w:val="000000"/>
          <w:sz w:val="40"/>
          <w:szCs w:val="40"/>
          <w:shd w:fill="FFFFFF" w:val="clear"/>
        </w:rPr>
        <w:t>ПЕРВАЯ МЛАДШАЯ ГРУППА</w:t>
      </w:r>
    </w:p>
    <w:p>
      <w:pPr>
        <w:pStyle w:val="style0"/>
        <w:shd w:fill="FFFFFF" w:val="clear"/>
        <w:spacing w:line="352" w:lineRule="atLeast"/>
        <w:jc w:val="center"/>
      </w:pPr>
      <w:r>
        <w:rPr>
          <w:b/>
          <w:bCs/>
          <w:color w:val="000000"/>
          <w:sz w:val="40"/>
          <w:szCs w:val="40"/>
          <w:shd w:fill="FFFFFF" w:val="clear"/>
        </w:rPr>
        <w:t>"Бусинка"</w:t>
      </w:r>
    </w:p>
    <w:p>
      <w:pPr>
        <w:pStyle w:val="style0"/>
        <w:ind w:firstLine="708" w:left="4956" w:right="0"/>
      </w:pPr>
      <w:r>
        <w:rPr>
          <w:b/>
          <w:bCs/>
          <w:color w:val="CC0066"/>
          <w:sz w:val="28"/>
          <w:szCs w:val="28"/>
        </w:rPr>
      </w:r>
    </w:p>
    <w:p>
      <w:pPr>
        <w:pStyle w:val="style0"/>
        <w:ind w:firstLine="708" w:left="4956" w:right="0"/>
      </w:pPr>
      <w:r>
        <w:rPr>
          <w:b/>
          <w:sz w:val="28"/>
          <w:szCs w:val="28"/>
        </w:rPr>
      </w:r>
    </w:p>
    <w:p>
      <w:pPr>
        <w:pStyle w:val="style0"/>
        <w:ind w:hanging="0" w:left="4956" w:right="0"/>
      </w:pPr>
      <w:r>
        <w:rPr>
          <w:b/>
          <w:bCs/>
          <w:sz w:val="28"/>
          <w:szCs w:val="28"/>
        </w:rPr>
      </w:r>
    </w:p>
    <w:p>
      <w:pPr>
        <w:pStyle w:val="style0"/>
        <w:ind w:hanging="0" w:left="4956" w:right="0"/>
      </w:pPr>
      <w:r>
        <w:rPr>
          <w:b/>
          <w:bCs/>
          <w:sz w:val="28"/>
          <w:szCs w:val="28"/>
        </w:rPr>
      </w:r>
    </w:p>
    <w:p>
      <w:pPr>
        <w:pStyle w:val="style0"/>
        <w:ind w:hanging="0" w:left="4956" w:right="0"/>
      </w:pPr>
      <w:r>
        <w:rPr>
          <w:b/>
          <w:bCs/>
          <w:sz w:val="28"/>
          <w:szCs w:val="28"/>
        </w:rPr>
      </w:r>
    </w:p>
    <w:p>
      <w:pPr>
        <w:pStyle w:val="style0"/>
        <w:ind w:hanging="0" w:left="4956" w:right="0"/>
      </w:pPr>
      <w:r>
        <w:rPr>
          <w:b/>
          <w:bCs/>
          <w:sz w:val="28"/>
          <w:szCs w:val="28"/>
        </w:rPr>
      </w:r>
    </w:p>
    <w:p>
      <w:pPr>
        <w:pStyle w:val="style0"/>
        <w:ind w:hanging="0" w:left="4956" w:right="0"/>
      </w:pPr>
      <w:r>
        <w:rPr>
          <w:b/>
          <w:bCs/>
          <w:sz w:val="28"/>
          <w:szCs w:val="28"/>
        </w:rPr>
      </w:r>
    </w:p>
    <w:p>
      <w:pPr>
        <w:pStyle w:val="style0"/>
        <w:ind w:hanging="0" w:left="4956" w:right="0"/>
      </w:pPr>
      <w:r>
        <w:rPr>
          <w:b/>
          <w:bCs/>
          <w:sz w:val="28"/>
          <w:szCs w:val="28"/>
        </w:rPr>
      </w:r>
    </w:p>
    <w:p>
      <w:pPr>
        <w:pStyle w:val="style0"/>
        <w:ind w:hanging="0" w:left="2124" w:right="0"/>
        <w:jc w:val="right"/>
      </w:pPr>
      <w:r>
        <w:rPr>
          <w:b/>
          <w:bCs/>
          <w:sz w:val="40"/>
          <w:szCs w:val="40"/>
        </w:rPr>
        <w:t>Воспитатели:            Наградова Елена                                             Юрьевна</w:t>
      </w:r>
    </w:p>
    <w:p>
      <w:pPr>
        <w:pStyle w:val="style0"/>
        <w:spacing w:after="28" w:before="28" w:line="256" w:lineRule="auto"/>
        <w:ind w:hanging="0" w:left="3540" w:right="0"/>
        <w:contextualSpacing w:val="false"/>
        <w:jc w:val="right"/>
      </w:pPr>
      <w:r>
        <w:rPr/>
      </w:r>
    </w:p>
    <w:p>
      <w:pPr>
        <w:pStyle w:val="style0"/>
        <w:ind w:firstLine="708" w:left="4956" w:right="0"/>
      </w:pPr>
      <w:r>
        <w:rPr>
          <w:b/>
          <w:sz w:val="28"/>
          <w:szCs w:val="28"/>
        </w:rPr>
      </w:r>
    </w:p>
    <w:p>
      <w:pPr>
        <w:pStyle w:val="style0"/>
        <w:ind w:firstLine="708" w:left="4956" w:right="0"/>
      </w:pPr>
      <w:r>
        <w:rPr>
          <w:b/>
          <w:sz w:val="28"/>
          <w:szCs w:val="28"/>
        </w:rPr>
      </w:r>
    </w:p>
    <w:p>
      <w:pPr>
        <w:pStyle w:val="style0"/>
        <w:ind w:firstLine="708" w:left="5664" w:right="0"/>
      </w:pPr>
      <w:r>
        <w:rPr>
          <w:b/>
          <w:sz w:val="28"/>
          <w:szCs w:val="28"/>
        </w:rPr>
      </w:r>
    </w:p>
    <w:p>
      <w:pPr>
        <w:pStyle w:val="style0"/>
        <w:ind w:firstLine="708" w:left="5664" w:right="0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spacing w:after="28" w:before="28" w:line="256" w:lineRule="auto"/>
        <w:ind w:hanging="0" w:left="0" w:right="0"/>
        <w:contextualSpacing w:val="false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spacing w:after="28" w:before="28" w:line="256" w:lineRule="auto"/>
        <w:ind w:hanging="0" w:left="0" w:right="0"/>
        <w:contextualSpacing w:val="false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spacing w:after="28" w:before="28" w:line="256" w:lineRule="auto"/>
        <w:ind w:hanging="0" w:left="0" w:right="0"/>
        <w:contextualSpacing w:val="false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spacing w:after="28" w:before="28" w:line="256" w:lineRule="auto"/>
        <w:ind w:hanging="0" w:left="0" w:right="0"/>
        <w:contextualSpacing w:val="false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spacing w:after="28" w:before="28" w:line="256" w:lineRule="auto"/>
        <w:ind w:hanging="0" w:left="0" w:right="0"/>
        <w:contextualSpacing w:val="false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spacing w:after="28" w:before="28" w:line="256" w:lineRule="auto"/>
        <w:ind w:hanging="0" w:left="0" w:right="0"/>
        <w:contextualSpacing w:val="false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spacing w:after="28" w:before="28" w:line="256" w:lineRule="auto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28" w:before="28" w:line="256" w:lineRule="auto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28" w:before="28" w:line="256" w:lineRule="auto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28" w:before="28" w:line="256" w:lineRule="auto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28" w:before="28" w:line="256" w:lineRule="auto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28" w:before="28" w:line="256" w:lineRule="auto"/>
        <w:ind w:hanging="0" w:left="0" w:right="0"/>
        <w:contextualSpacing w:val="false"/>
        <w:jc w:val="center"/>
      </w:pPr>
      <w:r>
        <w:rPr>
          <w:b/>
          <w:bCs/>
          <w:sz w:val="28"/>
          <w:szCs w:val="28"/>
          <w:lang w:val="en-US"/>
        </w:rPr>
        <w:t>201</w:t>
      </w:r>
      <w:r>
        <w:rPr>
          <w:b/>
          <w:bCs/>
          <w:sz w:val="28"/>
          <w:szCs w:val="28"/>
          <w:lang w:val="en-US"/>
        </w:rPr>
        <w:t>9</w:t>
      </w:r>
      <w:r>
        <w:rPr>
          <w:b/>
          <w:bCs/>
          <w:sz w:val="28"/>
          <w:szCs w:val="28"/>
          <w:lang w:val="en-US"/>
        </w:rPr>
        <w:t>г</w:t>
      </w:r>
    </w:p>
    <w:p>
      <w:pPr>
        <w:pStyle w:val="style0"/>
        <w:shd w:fill="FFFFFF" w:val="clear"/>
        <w:spacing w:line="352" w:lineRule="atLeast"/>
        <w:jc w:val="center"/>
      </w:pPr>
      <w:r>
        <w:rPr>
          <w:b/>
          <w:bCs/>
          <w:color w:val="CC0066"/>
          <w:sz w:val="36"/>
          <w:szCs w:val="36"/>
        </w:rPr>
        <w:t xml:space="preserve">Проект первой младшей группы. </w:t>
      </w:r>
    </w:p>
    <w:p>
      <w:pPr>
        <w:pStyle w:val="style0"/>
        <w:shd w:fill="FFFFFF" w:val="clear"/>
        <w:spacing w:line="352" w:lineRule="atLeast"/>
        <w:jc w:val="center"/>
      </w:pPr>
      <w:r>
        <w:rPr>
          <w:b/>
          <w:bCs/>
          <w:color w:val="CC0066"/>
          <w:sz w:val="36"/>
          <w:szCs w:val="36"/>
        </w:rPr>
        <w:t>Знакомство детей с миром профессий.</w:t>
      </w:r>
    </w:p>
    <w:p>
      <w:pPr>
        <w:pStyle w:val="style0"/>
        <w:shd w:fill="FFFFFF" w:val="clear"/>
        <w:spacing w:line="352" w:lineRule="atLeast"/>
        <w:jc w:val="center"/>
      </w:pPr>
      <w:r>
        <w:rPr>
          <w:b/>
          <w:bCs/>
          <w:color w:val="CC0066"/>
          <w:sz w:val="36"/>
          <w:szCs w:val="36"/>
        </w:rPr>
      </w:r>
    </w:p>
    <w:p>
      <w:pPr>
        <w:pStyle w:val="style0"/>
        <w:spacing w:line="360" w:lineRule="auto"/>
      </w:pPr>
      <w:r>
        <w:rPr>
          <w:rStyle w:val="style16"/>
          <w:color w:val="000000"/>
          <w:sz w:val="28"/>
          <w:szCs w:val="28"/>
          <w:shd w:fill="FFFFFF" w:val="clear"/>
        </w:rPr>
        <w:t>Тип проекта:</w:t>
      </w:r>
      <w:r>
        <w:rPr>
          <w:rStyle w:val="style17"/>
          <w:color w:val="000000"/>
          <w:sz w:val="28"/>
          <w:szCs w:val="28"/>
          <w:shd w:fill="FFFFFF" w:val="clear"/>
        </w:rPr>
        <w:t> </w:t>
      </w:r>
      <w:r>
        <w:rPr>
          <w:color w:val="000000"/>
          <w:sz w:val="28"/>
          <w:szCs w:val="28"/>
          <w:shd w:fill="FFFFFF" w:val="clear"/>
        </w:rPr>
        <w:t>информационный, игровой.</w:t>
      </w:r>
      <w:r>
        <w:rPr>
          <w:color w:val="000000"/>
          <w:sz w:val="28"/>
          <w:szCs w:val="28"/>
        </w:rPr>
        <w:br/>
      </w:r>
      <w:r>
        <w:rPr>
          <w:rStyle w:val="style16"/>
          <w:color w:val="000000"/>
          <w:sz w:val="28"/>
          <w:szCs w:val="28"/>
          <w:shd w:fill="FFFFFF" w:val="clear"/>
        </w:rPr>
        <w:t>По продолжительности:</w:t>
      </w:r>
      <w:r>
        <w:rPr>
          <w:rStyle w:val="style17"/>
          <w:color w:val="000000"/>
          <w:sz w:val="28"/>
          <w:szCs w:val="28"/>
          <w:shd w:fill="FFFFFF" w:val="clear"/>
        </w:rPr>
        <w:t> </w:t>
      </w:r>
      <w:r>
        <w:rPr>
          <w:color w:val="000000"/>
          <w:sz w:val="28"/>
          <w:szCs w:val="28"/>
          <w:shd w:fill="FFFFFF" w:val="clear"/>
        </w:rPr>
        <w:t>2 дня.</w:t>
      </w:r>
      <w:r>
        <w:rPr>
          <w:color w:val="000000"/>
          <w:sz w:val="28"/>
          <w:szCs w:val="28"/>
        </w:rPr>
        <w:br/>
      </w:r>
      <w:r>
        <w:rPr>
          <w:rStyle w:val="style16"/>
          <w:color w:val="000000"/>
          <w:sz w:val="28"/>
          <w:szCs w:val="28"/>
          <w:shd w:fill="FFFFFF" w:val="clear"/>
        </w:rPr>
        <w:t>По характеру контактов:</w:t>
      </w:r>
      <w:r>
        <w:rPr>
          <w:rStyle w:val="style17"/>
          <w:color w:val="000000"/>
          <w:sz w:val="28"/>
          <w:szCs w:val="28"/>
          <w:shd w:fill="FFFFFF" w:val="clear"/>
        </w:rPr>
        <w:t> </w:t>
      </w:r>
      <w:r>
        <w:rPr>
          <w:color w:val="000000"/>
          <w:sz w:val="28"/>
          <w:szCs w:val="28"/>
          <w:shd w:fill="FFFFFF" w:val="clear"/>
        </w:rPr>
        <w:t>внутригрупповой.</w:t>
      </w:r>
      <w:r>
        <w:rPr>
          <w:color w:val="000000"/>
          <w:sz w:val="28"/>
          <w:szCs w:val="28"/>
        </w:rPr>
        <w:br/>
      </w:r>
      <w:r>
        <w:rPr>
          <w:rStyle w:val="style16"/>
          <w:color w:val="000000"/>
          <w:sz w:val="28"/>
          <w:szCs w:val="28"/>
          <w:shd w:fill="FFFFFF" w:val="clear"/>
        </w:rPr>
        <w:t>По количеству участников:</w:t>
      </w:r>
      <w:r>
        <w:rPr>
          <w:rStyle w:val="style17"/>
          <w:color w:val="000000"/>
          <w:sz w:val="28"/>
          <w:szCs w:val="28"/>
          <w:shd w:fill="FFFFFF" w:val="clear"/>
        </w:rPr>
        <w:t> </w:t>
      </w:r>
      <w:r>
        <w:rPr>
          <w:color w:val="000000"/>
          <w:sz w:val="28"/>
          <w:szCs w:val="28"/>
          <w:shd w:fill="FFFFFF" w:val="clear"/>
        </w:rPr>
        <w:t>групповой, фронтальный. Первая младшая группа.</w:t>
      </w:r>
      <w:r>
        <w:rPr>
          <w:rStyle w:val="style17"/>
          <w:color w:val="000000"/>
          <w:sz w:val="28"/>
          <w:szCs w:val="28"/>
          <w:shd w:fill="FFFFFF" w:val="clear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style16"/>
          <w:color w:val="000000"/>
          <w:sz w:val="28"/>
          <w:szCs w:val="28"/>
          <w:shd w:fill="FFFFFF" w:val="clear"/>
        </w:rPr>
        <w:t>Цель проекта:</w:t>
      </w:r>
      <w:r>
        <w:rPr>
          <w:rStyle w:val="style17"/>
          <w:b/>
          <w:bCs/>
          <w:color w:val="000000"/>
          <w:sz w:val="28"/>
          <w:szCs w:val="28"/>
          <w:shd w:fill="FFFFFF" w:val="clear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1) Познакомить детей с различными профессиями взрослых.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2) Формировать у ребят трудовые действия.</w:t>
      </w:r>
      <w:r>
        <w:rPr>
          <w:rStyle w:val="style17"/>
          <w:color w:val="000000"/>
          <w:sz w:val="28"/>
          <w:szCs w:val="28"/>
          <w:shd w:fill="FFFFFF" w:val="clear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3) Образовательные задачи.</w:t>
      </w:r>
      <w:r>
        <w:rPr>
          <w:rStyle w:val="style17"/>
          <w:color w:val="000000"/>
          <w:sz w:val="28"/>
          <w:szCs w:val="28"/>
          <w:shd w:fill="FFFFFF" w:val="clear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4) Расширение и закрепление представлений о профессиях людей.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5) Ознакомление детей с трудовыми действиями, совершаемыми взрослыми, с орудиями труда, инструментами и результатом труда взрослых.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6) Уточнение, расширение и активизация словаря по теме.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7) Коррекционно -развивающие задачи.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8) Развитие зрительного внимания и восприятия.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9) Развитие речевой и мыслительной деятельности, зрительно – двигательной координации, мелкой моторики.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10) Воспитательные задачи.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11) Формирование навыков сотрудничества, взаимодействия в игровой деятельности, доброжелательности, самостоятельности, инициативности, ответственности.</w:t>
      </w:r>
      <w:r>
        <w:rPr>
          <w:color w:val="000000"/>
          <w:sz w:val="28"/>
          <w:szCs w:val="28"/>
        </w:rPr>
        <w:br/>
      </w:r>
      <w:r>
        <w:rPr>
          <w:rStyle w:val="style16"/>
          <w:color w:val="000000"/>
          <w:sz w:val="28"/>
          <w:szCs w:val="28"/>
          <w:shd w:fill="FFFFFF" w:val="clear"/>
        </w:rPr>
        <w:t>Предварительная работа: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• Рассматривание иллюстраций о профессиях и результатах труда людей разных профессий.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• Разучивание стихов и чтение художественной литературы о профессиях.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• Дидактические и сюжетно-ролевые игры по теме.</w:t>
      </w:r>
      <w:r>
        <w:rPr>
          <w:color w:val="000000"/>
          <w:sz w:val="28"/>
          <w:szCs w:val="28"/>
        </w:rPr>
        <w:br/>
      </w:r>
      <w:r>
        <w:rPr>
          <w:rStyle w:val="style16"/>
          <w:color w:val="000000"/>
          <w:sz w:val="28"/>
          <w:szCs w:val="28"/>
          <w:shd w:fill="FFFFFF" w:val="clear"/>
        </w:rPr>
        <w:t>Методы проекта: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1. Наблюдения</w:t>
      </w:r>
      <w:r>
        <w:rPr>
          <w:rStyle w:val="style17"/>
          <w:color w:val="000000"/>
          <w:sz w:val="28"/>
          <w:szCs w:val="28"/>
          <w:shd w:fill="FFFFFF" w:val="clear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2. Чтение художественной литературы</w:t>
      </w:r>
      <w:r>
        <w:rPr>
          <w:rStyle w:val="style17"/>
          <w:color w:val="000000"/>
          <w:sz w:val="28"/>
          <w:szCs w:val="28"/>
          <w:shd w:fill="FFFFFF" w:val="clear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3. Игры: сюжетно-ролевые, подвижные ,дидактические, обучающие.</w:t>
      </w:r>
      <w:r>
        <w:rPr>
          <w:rStyle w:val="style17"/>
          <w:color w:val="000000"/>
          <w:sz w:val="28"/>
          <w:szCs w:val="28"/>
          <w:shd w:fill="FFFFFF" w:val="clear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4. Познавательно-игровая образовательная деятельность</w:t>
      </w:r>
      <w:r>
        <w:rPr>
          <w:rStyle w:val="style17"/>
          <w:color w:val="000000"/>
          <w:sz w:val="28"/>
          <w:szCs w:val="28"/>
          <w:shd w:fill="FFFFFF" w:val="clear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5. Конструирование.</w:t>
      </w:r>
      <w:r>
        <w:rPr>
          <w:color w:val="000000"/>
          <w:sz w:val="28"/>
          <w:szCs w:val="28"/>
        </w:rPr>
        <w:br/>
      </w:r>
      <w:r>
        <w:rPr>
          <w:rStyle w:val="style16"/>
          <w:color w:val="000000"/>
          <w:sz w:val="28"/>
          <w:szCs w:val="28"/>
          <w:shd w:fill="FFFFFF" w:val="clear"/>
        </w:rPr>
        <w:t>Деятельность педагога:</w:t>
      </w:r>
      <w:r>
        <w:rPr>
          <w:rStyle w:val="style17"/>
          <w:color w:val="000000"/>
          <w:sz w:val="28"/>
          <w:szCs w:val="28"/>
          <w:shd w:fill="FFFFFF" w:val="clear"/>
        </w:rPr>
        <w:t> </w:t>
      </w:r>
      <w:r>
        <w:rPr>
          <w:rStyle w:val="style16"/>
          <w:color w:val="000000"/>
          <w:sz w:val="28"/>
          <w:szCs w:val="28"/>
          <w:shd w:fill="FFFFFF" w:val="clear"/>
        </w:rPr>
        <w:t>Деятельность детей: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ставит проблему, анализируют,</w:t>
      </w:r>
      <w:r>
        <w:rPr>
          <w:rStyle w:val="style17"/>
          <w:color w:val="000000"/>
          <w:sz w:val="28"/>
          <w:szCs w:val="28"/>
          <w:shd w:fill="FFFFFF" w:val="clear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предлагает тему, сравнивают,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распределяет обязанности, выбирают,</w:t>
      </w:r>
      <w:r>
        <w:rPr>
          <w:rStyle w:val="style17"/>
          <w:color w:val="000000"/>
          <w:sz w:val="28"/>
          <w:szCs w:val="28"/>
          <w:shd w:fill="FFFFFF" w:val="clear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помогает, рисуют.</w:t>
      </w:r>
      <w:r>
        <w:rPr>
          <w:rStyle w:val="style17"/>
          <w:color w:val="000000"/>
          <w:sz w:val="28"/>
          <w:szCs w:val="28"/>
          <w:shd w:fill="FFFFFF" w:val="clear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уточняет,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проверяет,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обобщает,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контролирует,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оценивает результаты.</w:t>
      </w:r>
      <w:r>
        <w:rPr>
          <w:color w:val="000000"/>
          <w:sz w:val="28"/>
          <w:szCs w:val="28"/>
        </w:rPr>
        <w:br/>
      </w:r>
      <w:r>
        <w:rPr>
          <w:rStyle w:val="style16"/>
          <w:color w:val="000000"/>
          <w:sz w:val="28"/>
          <w:szCs w:val="28"/>
          <w:shd w:fill="FFFFFF" w:val="clear"/>
        </w:rPr>
        <w:t>Развивающая среда:</w:t>
      </w:r>
    </w:p>
    <w:p>
      <w:pPr>
        <w:pStyle w:val="style0"/>
        <w:spacing w:line="360" w:lineRule="auto"/>
      </w:pPr>
      <w:r>
        <w:rPr>
          <w:sz w:val="28"/>
          <w:szCs w:val="28"/>
        </w:rPr>
        <w:t>Раскраски с изображением профессий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Тематические книги.</w:t>
      </w:r>
      <w:r>
        <w:rPr>
          <w:rStyle w:val="style17"/>
          <w:color w:val="000000"/>
          <w:sz w:val="28"/>
          <w:szCs w:val="28"/>
          <w:shd w:fill="FFFFFF" w:val="clear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Папка с картинками людей разных профессий, инструментов, сюжетные картинки.</w:t>
      </w:r>
      <w:r>
        <w:rPr>
          <w:color w:val="000000"/>
          <w:sz w:val="28"/>
          <w:szCs w:val="28"/>
        </w:rPr>
        <w:br/>
      </w:r>
    </w:p>
    <w:p>
      <w:pPr>
        <w:pStyle w:val="style0"/>
        <w:spacing w:after="28" w:before="0" w:line="360" w:lineRule="auto"/>
        <w:contextualSpacing w:val="false"/>
      </w:pPr>
      <w:r>
        <w:rPr>
          <w:rStyle w:val="style16"/>
          <w:color w:val="000000"/>
          <w:sz w:val="28"/>
          <w:szCs w:val="28"/>
          <w:shd w:fill="FFFFFF" w:val="clear"/>
        </w:rPr>
        <w:t>Дидактические игры: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«Кто чем управляет»,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«Кто какими инструментами пользуется»,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«Четвертый лишний».</w:t>
      </w:r>
      <w:r>
        <w:rPr>
          <w:color w:val="000000"/>
          <w:sz w:val="28"/>
          <w:szCs w:val="28"/>
        </w:rPr>
        <w:br/>
      </w:r>
      <w:r>
        <w:rPr>
          <w:rStyle w:val="style16"/>
          <w:color w:val="000000"/>
          <w:sz w:val="28"/>
          <w:szCs w:val="28"/>
          <w:shd w:fill="FFFFFF" w:val="clear"/>
        </w:rPr>
        <w:t>Атрибуты к с.р.и.:</w:t>
      </w:r>
      <w:r>
        <w:rPr>
          <w:rStyle w:val="style17"/>
          <w:color w:val="000000"/>
          <w:sz w:val="28"/>
          <w:szCs w:val="28"/>
          <w:shd w:fill="FFFFFF" w:val="clear"/>
        </w:rPr>
        <w:t> </w:t>
      </w:r>
      <w:r>
        <w:rPr>
          <w:color w:val="000000"/>
          <w:sz w:val="28"/>
          <w:szCs w:val="28"/>
          <w:shd w:fill="FFFFFF" w:val="clear"/>
        </w:rPr>
        <w:t>«Парикмахерская», «Доктор», «Продавец»,  «Шофер». Конструкторы. Бросовый материал. Раскраски, обводки.</w:t>
      </w:r>
      <w:r>
        <w:rPr>
          <w:color w:val="000000"/>
          <w:sz w:val="28"/>
          <w:szCs w:val="28"/>
        </w:rPr>
        <w:br/>
      </w:r>
      <w:r>
        <w:rPr>
          <w:rStyle w:val="style16"/>
          <w:color w:val="000000"/>
          <w:sz w:val="28"/>
          <w:szCs w:val="28"/>
          <w:shd w:fill="FFFFFF" w:val="clear"/>
        </w:rPr>
        <w:t>Заключительный этап: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Провести беседу с детьми с целью закрепления материала. Свободная игровая деятельность детей по теме:"Профессия".</w:t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ru-RU"/>
    </w:rPr>
  </w:style>
  <w:style w:styleId="style15" w:type="character">
    <w:name w:val="Основной шрифт абзаца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apple-converted-space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DejaVu Sans" w:eastAsia="DejaVu Sans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40" w:before="0" w:line="276" w:lineRule="auto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Lucida Sans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2017-02-12T16:08:00.00Z</dcterms:created>
  <dc:creator>Narmina</dc:creator>
  <dc:language>en</dc:language>
  <cp:lastModifiedBy>ynag</cp:lastModifiedBy>
  <dcterms:modified xsi:type="dcterms:W3CDTF">2018-04-25T12:46:04.37Z</dcterms:modified>
  <cp:revision>3</cp:revision>
  <dc:title>Проект первой младшей группы</dc:title>
</cp:coreProperties>
</file>