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D" w:rsidRPr="009A6788" w:rsidRDefault="009134E5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34E5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 xml:space="preserve">     </w:t>
      </w:r>
      <w:r w:rsidR="009534B5" w:rsidRPr="009134E5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Указательный жест</w:t>
      </w:r>
      <w:r w:rsidR="009534B5" w:rsidRPr="009134E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-</w:t>
      </w:r>
      <w:r w:rsidR="009534B5" w:rsidRPr="009A678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9534B5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используется  для направления  собственного внимания  или внимания д</w:t>
      </w:r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ругих людей на предмет во время социального взаимодействия.</w:t>
      </w:r>
    </w:p>
    <w:p w:rsidR="004A40D3" w:rsidRPr="009A6788" w:rsidRDefault="009A6788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4A40D3"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Основная  цель указания</w:t>
      </w:r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уакзат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ь направление , местоположение, </w:t>
      </w:r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событие или вещь относительно человека. Указание состоит  из 3- 4 –х элементов:</w:t>
      </w:r>
    </w:p>
    <w:p w:rsidR="004A40D3" w:rsidRPr="009A6788" w:rsidRDefault="004A40D3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 Разгибание  указательного пальца.</w:t>
      </w:r>
    </w:p>
    <w:p w:rsidR="009A6788" w:rsidRDefault="009134E5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Сгибание остальных  пальцев в ладонь,возможно, прижимая   их  большим пальцем, </w:t>
      </w:r>
    </w:p>
    <w:p w:rsidR="004A40D3" w:rsidRPr="009A6788" w:rsidRDefault="009A6788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proofErr w:type="gramStart"/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лежащим на них сверху.</w:t>
      </w:r>
      <w:proofErr w:type="gramEnd"/>
    </w:p>
    <w:p w:rsidR="004A40D3" w:rsidRPr="009A6788" w:rsidRDefault="004A40D3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3. Обычно пронация  ладони обращена вниз или к средней линии тела.</w:t>
      </w:r>
    </w:p>
    <w:p w:rsidR="004A40D3" w:rsidRPr="009A6788" w:rsidRDefault="004A40D3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4. Разгибание руки.</w:t>
      </w:r>
    </w:p>
    <w:p w:rsidR="004A40D3" w:rsidRPr="009A6788" w:rsidRDefault="004A40D3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Психолог </w:t>
      </w:r>
      <w:r w:rsidRPr="009A67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Дж. Баттерворт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даёт следующее определение Указательному жесту:</w:t>
      </w:r>
    </w:p>
    <w:p w:rsidR="004A40D3" w:rsidRPr="009A6788" w:rsidRDefault="009A6788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40D3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Указательный  палец и рука вытянуты по направлению к  интересующему   объекту, тоггда  как остальные  пальцы руки собраны вместе и удерживаются большим пальцем. </w:t>
      </w:r>
    </w:p>
    <w:p w:rsidR="004A40D3" w:rsidRPr="009A6788" w:rsidRDefault="004A40D3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E8136F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! Функцию указывания может выполнять не только указательный жест, но идругие моторные акты :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Указание на объект глазами;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Поворот головы;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Любой другой палец;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Вся рука и др.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Это  значит указывать могут, а указательным жестом ( по определению) .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не являются !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Указательный жест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осуществляется  только   с  использованием  указательного  пальца.</w:t>
      </w:r>
    </w:p>
    <w:p w:rsidR="0053414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Указательный жест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формируется  с 1 года до 3  -х лет.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Проявиться может  раньше с 8-9 месяцев.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Средний возраст появления</w:t>
      </w:r>
      <w:r w:rsidR="00902F91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(норма)   1.4 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1,6 лет.</w:t>
      </w: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У детей с нормальным темпом психофизического  развития моторный акт , связанный  со  становлением  укеазательного жеста , формируетяс  в течение первого года жизни. Начало формирования – 8 - 9 месяцев,овременно с детским лепетом. Часто бывает , что моторные и речевые функции формируются параллельно.</w:t>
      </w: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9A678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Этапы развития уазательного жеста:</w:t>
      </w: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1. Императивный  этап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 8 – 9 мес. До 1 года.</w:t>
      </w:r>
    </w:p>
    <w:p w:rsidR="00902F91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Цель:  получить желаемое. Исполнение  - ребёнок с помощью указательного жеста  показывает на предметы , расположенные вблизи: «Это киса», « Вот мама».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2. Декларативный этап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 !2 мес. До 18 мес. 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Цель: привлечение внимания.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Исполнение – ребёнок начинает  его использовать для совместного внимания для коммуникации. «Смотри, что сделал кот!»  </w:t>
      </w:r>
      <w:r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(Пролил воду).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3. Директивный этап – с 12 мес. до 24 мес.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Цель: уметь выполнять инструкцию. Инструкция: «Принеси.., Дай!»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Непроизвольная реакция –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Ребёнок указывает  на интересующие его преметы.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Жест, возникающий на вопрос взрослого: «Где носик? « Где глазки?» 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« Где ушки?»</w:t>
      </w:r>
    </w:p>
    <w:p w:rsidR="00A427CF" w:rsidRPr="009A6788" w:rsidRDefault="00DA5AD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Жест, возникающий в качестве просьбы,  желания  получить, что хочется , но  или  далеко или нельзя.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27CF" w:rsidRPr="009A6788" w:rsidRDefault="00A427C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Указательный   жест  может  имеет несколько  значений ( прагматических  функций коммуникации):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1. Просьба: «Дай!»,  «Хочу!»…</w:t>
      </w:r>
    </w:p>
    <w:p w:rsidR="00E8136F" w:rsidRPr="009A6788" w:rsidRDefault="00E8136F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2. Привлечение внимания</w:t>
      </w:r>
      <w:r w:rsidR="00155CFC"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другого человека: « Посмотри, на …»</w:t>
      </w:r>
    </w:p>
    <w:p w:rsidR="00E8136F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«Смотри, что сделал кот (Пролил воду).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3. Инструкция: «Принеси…».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Итак, указательный жест :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- Маркер предречевого развития 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-  Предшествует появлению первых слов.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-  Является  показателем  невербальной коммуникации между взрослым  и  ребёнком.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Основное его ЗНАЧЕНИЕ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социальное.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Ребёнок организует своё поведение   через другого  человека.  </w:t>
      </w:r>
    </w:p>
    <w:p w:rsidR="00155CFC" w:rsidRPr="009A6788" w:rsidRDefault="00155CFC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proofErr w:type="gramStart"/>
      <w:r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 Последние  два  предложения  будут важны при  обсуждении детей с РАС.</w:t>
      </w:r>
      <w:proofErr w:type="gramEnd"/>
    </w:p>
    <w:p w:rsidR="00902F91" w:rsidRPr="009A6788" w:rsidRDefault="00902F91" w:rsidP="009A6788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Указателььный жест  - </w:t>
      </w:r>
      <w:r w:rsidRPr="009A6788">
        <w:rPr>
          <w:rFonts w:ascii="Times New Roman" w:hAnsi="Times New Roman" w:cs="Times New Roman"/>
          <w:noProof/>
          <w:sz w:val="28"/>
          <w:szCs w:val="28"/>
          <w:lang w:eastAsia="ru-RU"/>
        </w:rPr>
        <w:t>маркер предречеваого развития. Отсутствие указательного жеста  - красный флажок аутизма.</w:t>
      </w:r>
    </w:p>
    <w:p w:rsidR="009134E5" w:rsidRDefault="00902F91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A67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Указателььный жест  появляется с года до </w:t>
      </w:r>
      <w:r w:rsidR="009134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 лет.</w:t>
      </w:r>
    </w:p>
    <w:p w:rsidR="00902F91" w:rsidRPr="009A6788" w:rsidRDefault="009134E5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9134E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 сайта в  ВК  «ЛОГОМЕД : консультитрует  Ольга Ивановна Азова</w:t>
      </w: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02F91" w:rsidRPr="009A6788" w:rsidRDefault="00902F91" w:rsidP="009A6788">
      <w:pPr>
        <w:pStyle w:val="a6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3414F" w:rsidRPr="009A6788" w:rsidRDefault="0053414F" w:rsidP="009A678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3414F" w:rsidRPr="009A6788" w:rsidSect="00081E8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67A6"/>
    <w:multiLevelType w:val="hybridMultilevel"/>
    <w:tmpl w:val="1CAA202E"/>
    <w:lvl w:ilvl="0" w:tplc="F2A43C12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1E8A"/>
    <w:rsid w:val="00081E8A"/>
    <w:rsid w:val="00155CFC"/>
    <w:rsid w:val="00457AE1"/>
    <w:rsid w:val="004A40D3"/>
    <w:rsid w:val="0053414F"/>
    <w:rsid w:val="00902F91"/>
    <w:rsid w:val="009134E5"/>
    <w:rsid w:val="009534B5"/>
    <w:rsid w:val="009A6788"/>
    <w:rsid w:val="009D3D18"/>
    <w:rsid w:val="00A427CF"/>
    <w:rsid w:val="00AE6F59"/>
    <w:rsid w:val="00AF08E0"/>
    <w:rsid w:val="00BB1D01"/>
    <w:rsid w:val="00C15479"/>
    <w:rsid w:val="00CD3022"/>
    <w:rsid w:val="00DA5ADF"/>
    <w:rsid w:val="00E8136F"/>
    <w:rsid w:val="00EB4AF4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36F"/>
    <w:pPr>
      <w:ind w:left="720"/>
      <w:contextualSpacing/>
    </w:pPr>
  </w:style>
  <w:style w:type="paragraph" w:styleId="a6">
    <w:name w:val="No Spacing"/>
    <w:uiPriority w:val="1"/>
    <w:qFormat/>
    <w:rsid w:val="009A6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1400-FBA0-4BC0-9C10-3A82C19A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2025-03-05T13:01:00Z</dcterms:created>
  <dcterms:modified xsi:type="dcterms:W3CDTF">2025-03-17T00:33:00Z</dcterms:modified>
</cp:coreProperties>
</file>