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E6" w:rsidRDefault="000C5DE6" w:rsidP="00FD08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D0898" w:rsidRPr="000C5DE6" w:rsidRDefault="00FD0898" w:rsidP="000C5DE6">
      <w:pPr>
        <w:spacing w:before="100" w:beforeAutospacing="1" w:after="100" w:afterAutospacing="1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6"/>
          <w:sz w:val="48"/>
          <w:szCs w:val="48"/>
        </w:rPr>
      </w:pPr>
      <w:r w:rsidRPr="000C5DE6">
        <w:rPr>
          <w:rFonts w:ascii="Century Schoolbook" w:eastAsia="Times New Roman" w:hAnsi="Century Schoolbook" w:cs="Times New Roman"/>
          <w:b/>
          <w:bCs/>
          <w:kern w:val="36"/>
          <w:sz w:val="48"/>
          <w:szCs w:val="48"/>
        </w:rPr>
        <w:t>Проект по народно-прикладному искусству в ДОУ «Народные промыслы»</w:t>
      </w:r>
    </w:p>
    <w:p w:rsidR="00FD0898" w:rsidRPr="00BD2EC6" w:rsidRDefault="000C5DE6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D08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D0898" w:rsidRPr="00BD2EC6">
        <w:rPr>
          <w:rFonts w:ascii="Courier New" w:eastAsia="Times New Roman" w:hAnsi="Courier New" w:cs="Courier New"/>
          <w:sz w:val="32"/>
          <w:szCs w:val="32"/>
        </w:rPr>
        <w:t>«</w:t>
      </w:r>
      <w:r w:rsidR="00FD0898"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Искусства</w:t>
      </w:r>
      <w:r w:rsidR="00FD0898" w:rsidRPr="00BD2EC6">
        <w:rPr>
          <w:rFonts w:ascii="Courier New" w:eastAsia="Times New Roman" w:hAnsi="Courier New" w:cs="Courier New"/>
          <w:sz w:val="32"/>
          <w:szCs w:val="32"/>
        </w:rPr>
        <w:t xml:space="preserve"> изобразительные и прикладные таят в себе огромные возможности для развития творческого потенциала, фантазии и интуиции, для ощущения ребенком радости ручного труда как творчества».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Б. М. Немецкий.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Актуальность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В наше время мало внимания уделяется знакомству детей с различными видами декоративно – прикладного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искусства и с народными традициями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. Культурное наследие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– огромное богатство, которым каждому ребенку нужно научиться правильно распоряжаться, владеть им так, чтобы сохранить и приумножить. Необходимо посеять и взрастить в детской душе семена любви к родной природе, к родному дому и семье, к истории и культуре.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Гипотеза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если в работе с дошкольниками для развития художественно – творческих способностей использовать декоративно – прикладное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искусство</w:t>
      </w:r>
      <w:r w:rsidRPr="00BD2EC6">
        <w:rPr>
          <w:rFonts w:ascii="Courier New" w:eastAsia="Times New Roman" w:hAnsi="Courier New" w:cs="Courier New"/>
          <w:sz w:val="32"/>
          <w:szCs w:val="32"/>
        </w:rPr>
        <w:t>, то это будет способствовать повышения уровня развития эстетического вкуса у детей, а также воспитанию патриотических чувств.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Вид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>: познавательно-творческий, групповой.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Сроки реализации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</w:t>
      </w:r>
      <w:proofErr w:type="gramStart"/>
      <w:r w:rsidRPr="00BD2EC6">
        <w:rPr>
          <w:rFonts w:ascii="Courier New" w:eastAsia="Times New Roman" w:hAnsi="Courier New" w:cs="Courier New"/>
          <w:sz w:val="32"/>
          <w:szCs w:val="32"/>
        </w:rPr>
        <w:t>краткосрочный</w:t>
      </w:r>
      <w:proofErr w:type="gramEnd"/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Участники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>: дети старшей группы, воспитатели, родители.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Цель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формирование у детей познавательного интереса к русской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народной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культуре через ознакомление с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народными промыслами русского народа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и организацию </w:t>
      </w:r>
      <w:r w:rsidRPr="00BD2EC6">
        <w:rPr>
          <w:rFonts w:ascii="Courier New" w:eastAsia="Times New Roman" w:hAnsi="Courier New" w:cs="Courier New"/>
          <w:sz w:val="32"/>
          <w:szCs w:val="32"/>
        </w:rPr>
        <w:lastRenderedPageBreak/>
        <w:t xml:space="preserve">художественно-продуктивной и творческой деятельности. 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Задачи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продолжать знакомить детей с изделиями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народных промыслов</w:t>
      </w:r>
      <w:r w:rsidRPr="00BD2EC6">
        <w:rPr>
          <w:rFonts w:ascii="Courier New" w:eastAsia="Times New Roman" w:hAnsi="Courier New" w:cs="Courier New"/>
          <w:sz w:val="32"/>
          <w:szCs w:val="32"/>
        </w:rPr>
        <w:t>, закрепление и углубление знаний о видах росписи;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развитие навыков художественного творчества детей;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развитие индивидуальных эмоциональных проявлений во всех видах деятельности;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развитие умения видеть красоту изделий прикладного творчества, формирование эстетического вкуса;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осуществление нравственного и эстетического развития личности ребенка;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содействовать развитию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речи</w:t>
      </w:r>
      <w:r w:rsidRPr="00BD2EC6">
        <w:rPr>
          <w:rFonts w:ascii="Courier New" w:eastAsia="Times New Roman" w:hAnsi="Courier New" w:cs="Courier New"/>
          <w:sz w:val="32"/>
          <w:szCs w:val="32"/>
        </w:rPr>
        <w:t>: обогащение и активизация словаря, повышение его выразительности, развитие навыков речевого общения в совместной деятельности.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Планируемые результаты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Знание детьми различных видов декоративно-прикладного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искусства</w:t>
      </w:r>
      <w:r w:rsidRPr="00BD2EC6">
        <w:rPr>
          <w:rFonts w:ascii="Courier New" w:eastAsia="Times New Roman" w:hAnsi="Courier New" w:cs="Courier New"/>
          <w:sz w:val="32"/>
          <w:szCs w:val="32"/>
        </w:rPr>
        <w:t>: дымковской игрушки, хохломской, гжельской росписи.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Умение детей ориентироваться в различных видах росписи.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Умение детьми составлять узоры по мотивам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народных росписей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Формы реализации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беседы с детьми о декоративно-прикладном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искусстве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рассматривание видов росписи;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lastRenderedPageBreak/>
        <w:t>• выполнение работ по изобразительной деятельности;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подвижные и малоподвижные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народные игры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выставка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«Сказочная гжель»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• работа с родителями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совместные работы с детьми;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консультация для родителей;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беседы;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обогащение предметно-развивающей среды;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фото-коллаж;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Этапы реализации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подготовительный;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исследовательский;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заключительный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(обобщающий)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Реализация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 по этапам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Этапы Деятельность педагога Деятельность детей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1 этап 1. Поиск, анализ, систематизация, имеющиеся литературы по декоративно-прикладному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искусству</w:t>
      </w:r>
      <w:r w:rsidRPr="00BD2EC6">
        <w:rPr>
          <w:rFonts w:ascii="Courier New" w:eastAsia="Times New Roman" w:hAnsi="Courier New" w:cs="Courier New"/>
          <w:sz w:val="32"/>
          <w:szCs w:val="32"/>
        </w:rPr>
        <w:t>, разработка планирования по изобразительной и продуктивной деятельности.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2. Подбор и подготовка наглядного материала и технического обеспечения.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3. Подвести к формулировке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задач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иметь представление 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народных промыслах 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(Гжель, Дымково, Хохлома, </w:t>
      </w:r>
      <w:proofErr w:type="spellStart"/>
      <w:r w:rsidRPr="00BD2EC6">
        <w:rPr>
          <w:rFonts w:ascii="Courier New" w:eastAsia="Times New Roman" w:hAnsi="Courier New" w:cs="Courier New"/>
          <w:sz w:val="32"/>
          <w:szCs w:val="32"/>
        </w:rPr>
        <w:t>Жостовская</w:t>
      </w:r>
      <w:proofErr w:type="spellEnd"/>
      <w:r w:rsidRPr="00BD2EC6">
        <w:rPr>
          <w:rFonts w:ascii="Courier New" w:eastAsia="Times New Roman" w:hAnsi="Courier New" w:cs="Courier New"/>
          <w:sz w:val="32"/>
          <w:szCs w:val="32"/>
        </w:rPr>
        <w:t xml:space="preserve"> роспись, </w:t>
      </w:r>
      <w:proofErr w:type="spellStart"/>
      <w:r w:rsidRPr="00BD2EC6">
        <w:rPr>
          <w:rFonts w:ascii="Courier New" w:eastAsia="Times New Roman" w:hAnsi="Courier New" w:cs="Courier New"/>
          <w:sz w:val="32"/>
          <w:szCs w:val="32"/>
        </w:rPr>
        <w:t>Полхово-Майдановская</w:t>
      </w:r>
      <w:proofErr w:type="spellEnd"/>
      <w:r w:rsidRPr="00BD2EC6">
        <w:rPr>
          <w:rFonts w:ascii="Courier New" w:eastAsia="Times New Roman" w:hAnsi="Courier New" w:cs="Courier New"/>
          <w:sz w:val="32"/>
          <w:szCs w:val="32"/>
        </w:rPr>
        <w:t xml:space="preserve"> роспись); отразить впечатления в продуктах своей деятельности; принять участие вместе с родителями в создании выставки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«Сказочная Гжель»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Рассматривают иллюстрации по декоративно-прикладному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искусству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lastRenderedPageBreak/>
        <w:t>Закрепляют знания о характерных признаках, особенностях узоров и элементов;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Принимают активное участие в выставке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«Сказочная гжель»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2 этап 1. Организация деятельности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детей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Познавательная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Речевая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Художественно-эстетическая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Социально-коммуникативная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2. Совместная работа с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родителями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организация выставок сувениров и поделок декоративно-прикладного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искусства и художественных промыслов</w:t>
      </w:r>
      <w:r w:rsidRPr="00BD2EC6">
        <w:rPr>
          <w:rFonts w:ascii="Courier New" w:eastAsia="Times New Roman" w:hAnsi="Courier New" w:cs="Courier New"/>
          <w:sz w:val="32"/>
          <w:szCs w:val="32"/>
        </w:rPr>
        <w:t>,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пополнение и обогащение предметно-развивающей среды в группе (наглядные пособия, подбор художественной литературы по декоративно-прикладному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искусству</w:t>
      </w:r>
      <w:r w:rsidRPr="00BD2EC6">
        <w:rPr>
          <w:rFonts w:ascii="Courier New" w:eastAsia="Times New Roman" w:hAnsi="Courier New" w:cs="Courier New"/>
          <w:sz w:val="32"/>
          <w:szCs w:val="32"/>
        </w:rPr>
        <w:t>, фигурки, глиняные игрушки, изделия из дерева, раскраски, изготовления шаблонов и трафаретов, изготовление дидактических и настольно-печатных игр.)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Участие в подготовке к мастер-классу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</w:t>
      </w:r>
      <w:r w:rsidRPr="00BD2EC6">
        <w:rPr>
          <w:rFonts w:ascii="Courier New" w:eastAsia="Times New Roman" w:hAnsi="Courier New" w:cs="Courier New"/>
          <w:b/>
          <w:bCs/>
          <w:i/>
          <w:iCs/>
          <w:sz w:val="32"/>
          <w:szCs w:val="32"/>
        </w:rPr>
        <w:t>Народные промыслы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3. Совместная работа со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специалистами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• по ИЗО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• Музыкальным руководителем. Принимают активное участие в продуктивной деятельности. Заучивают стихи, </w:t>
      </w:r>
      <w:proofErr w:type="spellStart"/>
      <w:r w:rsidRPr="00BD2EC6">
        <w:rPr>
          <w:rFonts w:ascii="Courier New" w:eastAsia="Times New Roman" w:hAnsi="Courier New" w:cs="Courier New"/>
          <w:sz w:val="32"/>
          <w:szCs w:val="32"/>
        </w:rPr>
        <w:t>заклички</w:t>
      </w:r>
      <w:proofErr w:type="spellEnd"/>
      <w:r w:rsidRPr="00BD2EC6">
        <w:rPr>
          <w:rFonts w:ascii="Courier New" w:eastAsia="Times New Roman" w:hAnsi="Courier New" w:cs="Courier New"/>
          <w:sz w:val="32"/>
          <w:szCs w:val="32"/>
        </w:rPr>
        <w:t xml:space="preserve">; знакомятся с новыми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народными играми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; играми по декоративно-прикладному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искусству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Знакомство с декоративными приемами рисования. 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Прослушивание русских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народных </w:t>
      </w:r>
      <w:proofErr w:type="spellStart"/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песен</w:t>
      </w:r>
      <w:proofErr w:type="gramStart"/>
      <w:r w:rsidRPr="00BD2EC6">
        <w:rPr>
          <w:rFonts w:ascii="Courier New" w:eastAsia="Times New Roman" w:hAnsi="Courier New" w:cs="Courier New"/>
          <w:sz w:val="32"/>
          <w:szCs w:val="32"/>
        </w:rPr>
        <w:t>;р</w:t>
      </w:r>
      <w:proofErr w:type="gramEnd"/>
      <w:r w:rsidRPr="00BD2EC6">
        <w:rPr>
          <w:rFonts w:ascii="Courier New" w:eastAsia="Times New Roman" w:hAnsi="Courier New" w:cs="Courier New"/>
          <w:sz w:val="32"/>
          <w:szCs w:val="32"/>
        </w:rPr>
        <w:t>азучивание</w:t>
      </w:r>
      <w:proofErr w:type="spellEnd"/>
      <w:r w:rsidRPr="00BD2EC6">
        <w:rPr>
          <w:rFonts w:ascii="Courier New" w:eastAsia="Times New Roman" w:hAnsi="Courier New" w:cs="Courier New"/>
          <w:sz w:val="32"/>
          <w:szCs w:val="32"/>
        </w:rPr>
        <w:t xml:space="preserve"> песни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«Гжель»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lastRenderedPageBreak/>
        <w:t xml:space="preserve">3 этап 1. Создание презентации к НОД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</w:t>
      </w:r>
      <w:r w:rsidRPr="00BD2EC6">
        <w:rPr>
          <w:rFonts w:ascii="Courier New" w:eastAsia="Times New Roman" w:hAnsi="Courier New" w:cs="Courier New"/>
          <w:b/>
          <w:bCs/>
          <w:i/>
          <w:iCs/>
          <w:sz w:val="32"/>
          <w:szCs w:val="32"/>
        </w:rPr>
        <w:t>Народные промыслы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2. Реализация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с участием родителей мастер-класс «Дизайн в росписи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народных промыслов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3. Создание коллажа, как подведение итогов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. 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Участвуют в мастер-классе.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Принимают активное участие в создании коллажа.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ПЕРСПЕКТИВНОЕ ПЛАНИРОВАНИЕ РАБОТЫ С ДЕТЬМИ ПО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ПРОЕКТУ 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1 неделя 2 неделя 3 неделя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Речевое 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Беседа на тему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«Что такое Хохлома?»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НОД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«Золотая Хохлома»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Чтение отрывка из книги Н. </w:t>
      </w:r>
      <w:proofErr w:type="spellStart"/>
      <w:r w:rsidRPr="00BD2EC6">
        <w:rPr>
          <w:rFonts w:ascii="Courier New" w:eastAsia="Times New Roman" w:hAnsi="Courier New" w:cs="Courier New"/>
          <w:sz w:val="32"/>
          <w:szCs w:val="32"/>
        </w:rPr>
        <w:t>Бедник</w:t>
      </w:r>
      <w:proofErr w:type="spellEnd"/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«Хохлома»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(об истории хохломской росписи)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В. Набоков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«Хохлома»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П. Синявский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«Хохломская роспись»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Разучивание стихотворения Е. А. Николаевой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«Золотая Хохлома»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Беседа на тему Речевое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Беседа на тему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«Что такое музей?»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Интегрированное занятие-беседа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(развитие речи +рисование)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«Дымковские мастера»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НОД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«Веселая ярмарка»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Чтение стихотворений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М. Г. Смирнова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«Дымка»</w:t>
      </w:r>
      <w:r w:rsidRPr="00BD2EC6">
        <w:rPr>
          <w:rFonts w:ascii="Courier New" w:eastAsia="Times New Roman" w:hAnsi="Courier New" w:cs="Courier New"/>
          <w:sz w:val="32"/>
          <w:szCs w:val="32"/>
        </w:rPr>
        <w:t>,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«Красная девица»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spellStart"/>
      <w:r w:rsidRPr="00BD2EC6">
        <w:rPr>
          <w:rFonts w:ascii="Courier New" w:eastAsia="Times New Roman" w:hAnsi="Courier New" w:cs="Courier New"/>
          <w:sz w:val="32"/>
          <w:szCs w:val="32"/>
        </w:rPr>
        <w:lastRenderedPageBreak/>
        <w:t>А</w:t>
      </w:r>
      <w:proofErr w:type="gramStart"/>
      <w:r w:rsidRPr="00BD2EC6">
        <w:rPr>
          <w:rFonts w:ascii="Courier New" w:eastAsia="Times New Roman" w:hAnsi="Courier New" w:cs="Courier New"/>
          <w:sz w:val="32"/>
          <w:szCs w:val="32"/>
        </w:rPr>
        <w:t>,Д</w:t>
      </w:r>
      <w:proofErr w:type="gramEnd"/>
      <w:r w:rsidRPr="00BD2EC6">
        <w:rPr>
          <w:rFonts w:ascii="Courier New" w:eastAsia="Times New Roman" w:hAnsi="Courier New" w:cs="Courier New"/>
          <w:sz w:val="32"/>
          <w:szCs w:val="32"/>
        </w:rPr>
        <w:t>ьякова</w:t>
      </w:r>
      <w:proofErr w:type="spellEnd"/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«Веселая дымка»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;В. В. Гаврилова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«Индюк»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,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«Водоноска»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Разучивание стихотворения Е. А. Никоновой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«Дымковская игрушка»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. Речевое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Беседа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«Сине-голубое чудо»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,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«Гжель»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НОД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«Ремесла на Руси»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Разучивание стихотворения Е. А. Никоновой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«Узоры Гжели»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Беседа на тему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</w:t>
      </w:r>
      <w:proofErr w:type="spellStart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Жостовская</w:t>
      </w:r>
      <w:proofErr w:type="spellEnd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 и </w:t>
      </w:r>
      <w:proofErr w:type="spellStart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Полхово-Майдановсая</w:t>
      </w:r>
      <w:proofErr w:type="spellEnd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 роспись»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Познавательное 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Беседа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«Золотая Хохлома»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Рассматривание альбомов и наглядно-демонстрационного материала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(использование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  <w:u w:val="single"/>
        </w:rPr>
        <w:t>ИКТ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: </w:t>
      </w:r>
      <w:proofErr w:type="spellStart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слайды</w:t>
      </w:r>
      <w:proofErr w:type="gramStart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,п</w:t>
      </w:r>
      <w:proofErr w:type="gramEnd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резентации</w:t>
      </w:r>
      <w:proofErr w:type="spellEnd"/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)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. Познавательное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 w:rsidRPr="00BD2EC6">
        <w:rPr>
          <w:rFonts w:ascii="Courier New" w:eastAsia="Times New Roman" w:hAnsi="Courier New" w:cs="Courier New"/>
          <w:sz w:val="32"/>
          <w:szCs w:val="32"/>
        </w:rPr>
        <w:t xml:space="preserve">НОД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«Из чего же, из чего же?»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(дерево-Хохлома, глина-Дымка, фарфор-Гжель».</w:t>
      </w:r>
      <w:proofErr w:type="gramEnd"/>
      <w:r w:rsidRPr="00BD2EC6">
        <w:rPr>
          <w:rFonts w:ascii="Courier New" w:eastAsia="Times New Roman" w:hAnsi="Courier New" w:cs="Courier New"/>
          <w:sz w:val="32"/>
          <w:szCs w:val="32"/>
        </w:rPr>
        <w:t xml:space="preserve"> Познавательное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Дидактическая игра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«Собери цветок»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(умение складывать из частей целое)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Социально-коммуникативное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Дидактические игры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«Угадай и расскажи»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(закрепление знаний детей 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народной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игрушке как об одной из форм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народного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декоративно-прикладного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искусства</w:t>
      </w:r>
      <w:r w:rsidRPr="00BD2EC6">
        <w:rPr>
          <w:rFonts w:ascii="Courier New" w:eastAsia="Times New Roman" w:hAnsi="Courier New" w:cs="Courier New"/>
          <w:sz w:val="32"/>
          <w:szCs w:val="32"/>
        </w:rPr>
        <w:t>);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«Найди отличия»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(умение находить сходства и различия)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Социально-коммуникативное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lastRenderedPageBreak/>
        <w:t>Дидактические игры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«Составь узор»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(закрепление умения составлять узоры способом аппликации)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«Найди правильно»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«Назови правильно»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(закрепление знаний 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народных художественных промыслах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, их признаках) Социально-коммуникативное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Дидактические игры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«Собери Гжельскую розу»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(закрепление умения составлять гжельскую розу способом аппликации)</w:t>
      </w:r>
      <w:r w:rsidRPr="00BD2EC6">
        <w:rPr>
          <w:rFonts w:ascii="Courier New" w:eastAsia="Times New Roman" w:hAnsi="Courier New" w:cs="Courier New"/>
          <w:sz w:val="32"/>
          <w:szCs w:val="32"/>
        </w:rPr>
        <w:t>;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«Угадай, какая роспись»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(умение узнавать роспись по элементам орнамента)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Художественно-эстетическое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Рисование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«Хохломская веточка»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(гуашь; с использованием ватных палочек)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Знакомство с декоративными приемами рисования.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Музыка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Хороводные игры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«Каравай»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;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«Заря-заряница»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Художественно-эстетическое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Лепка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«Дымковские игрушки»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(дымковская барышня)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>Рисование «Знакомьтесь-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Русская матрешка»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(восковые карандаши + акварель)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Музыка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Тематическое занятие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«Ой вы гусли, мои гусли»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Хороводная игра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«Гори, гори ясно»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lastRenderedPageBreak/>
        <w:t xml:space="preserve">Художественно-эстетическое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развитие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Рисование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«Укрась тарелочку. Гжель»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(гуашь)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Музыка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Музыкально-дидактическая игра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«Угадай инструмент»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Хороводная игра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«Ручеек»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Разучивание песни </w:t>
      </w:r>
      <w:r w:rsidRPr="00BD2EC6">
        <w:rPr>
          <w:rFonts w:ascii="Courier New" w:eastAsia="Times New Roman" w:hAnsi="Courier New" w:cs="Courier New"/>
          <w:i/>
          <w:iCs/>
          <w:sz w:val="32"/>
          <w:szCs w:val="32"/>
        </w:rPr>
        <w:t>«Гжель»</w:t>
      </w:r>
      <w:r w:rsidRPr="00BD2EC6">
        <w:rPr>
          <w:rFonts w:ascii="Courier New" w:eastAsia="Times New Roman" w:hAnsi="Courier New" w:cs="Courier New"/>
          <w:sz w:val="32"/>
          <w:szCs w:val="32"/>
        </w:rPr>
        <w:t>.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Заключительный этап</w:t>
      </w:r>
      <w:r w:rsidRPr="00BD2EC6">
        <w:rPr>
          <w:rFonts w:ascii="Courier New" w:eastAsia="Times New Roman" w:hAnsi="Courier New" w:cs="Courier New"/>
          <w:sz w:val="32"/>
          <w:szCs w:val="32"/>
        </w:rPr>
        <w:t>:</w:t>
      </w:r>
    </w:p>
    <w:p w:rsidR="00FD0898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Организовать выставку работ по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народному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декоративно-прикладному творчеству, выполненных родителями с детьми.</w:t>
      </w:r>
    </w:p>
    <w:p w:rsidR="0030462B" w:rsidRPr="00BD2EC6" w:rsidRDefault="00FD0898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BD2EC6">
        <w:rPr>
          <w:rFonts w:ascii="Courier New" w:eastAsia="Times New Roman" w:hAnsi="Courier New" w:cs="Courier New"/>
          <w:sz w:val="32"/>
          <w:szCs w:val="32"/>
        </w:rPr>
        <w:t xml:space="preserve">По окончании данного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проекта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у детей развились такие качества, </w:t>
      </w:r>
      <w:r w:rsidRPr="00BD2EC6">
        <w:rPr>
          <w:rFonts w:ascii="Courier New" w:eastAsia="Times New Roman" w:hAnsi="Courier New" w:cs="Courier New"/>
          <w:sz w:val="32"/>
          <w:szCs w:val="32"/>
          <w:u w:val="single"/>
        </w:rPr>
        <w:t>как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: эстетический вкус, умение определять виды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промыслов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, умение создавать рисунок, используя цветовое сочетание. Самостоятельно выбирать элементы орнамента при создании композиции. </w:t>
      </w:r>
      <w:r w:rsidRPr="00BD2EC6">
        <w:rPr>
          <w:rFonts w:ascii="Courier New" w:eastAsia="Times New Roman" w:hAnsi="Courier New" w:cs="Courier New"/>
          <w:b/>
          <w:bCs/>
          <w:sz w:val="32"/>
          <w:szCs w:val="32"/>
        </w:rPr>
        <w:t>Проект</w:t>
      </w:r>
      <w:r w:rsidRPr="00BD2EC6">
        <w:rPr>
          <w:rFonts w:ascii="Courier New" w:eastAsia="Times New Roman" w:hAnsi="Courier New" w:cs="Courier New"/>
          <w:sz w:val="32"/>
          <w:szCs w:val="32"/>
        </w:rPr>
        <w:t xml:space="preserve"> позволил расширить и углубить знания и использовать приобретенные навыки и умения в повседневной жизни и выполнении продуктивной деятельности.</w:t>
      </w:r>
    </w:p>
    <w:p w:rsidR="00AC1D1F" w:rsidRPr="00BD2EC6" w:rsidRDefault="00AC1D1F" w:rsidP="00FD08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AC1D1F" w:rsidRDefault="00AC1D1F" w:rsidP="00FD0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D1F" w:rsidRDefault="00AC1D1F" w:rsidP="00FD0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D1F" w:rsidRDefault="00AC1D1F" w:rsidP="00FD0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D1F" w:rsidRDefault="00AC1D1F" w:rsidP="00FD0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D1F" w:rsidRDefault="00AC1D1F" w:rsidP="00FD0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D1F" w:rsidRDefault="00AC1D1F" w:rsidP="00FD0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2E5" w:rsidRPr="00394AC1" w:rsidRDefault="00F522E5" w:rsidP="00F522E5">
      <w:pPr>
        <w:jc w:val="center"/>
        <w:rPr>
          <w:b/>
          <w:sz w:val="28"/>
          <w:szCs w:val="28"/>
        </w:rPr>
      </w:pPr>
    </w:p>
    <w:p w:rsidR="00F522E5" w:rsidRPr="00394AC1" w:rsidRDefault="00F522E5" w:rsidP="00F522E5">
      <w:pPr>
        <w:jc w:val="center"/>
        <w:rPr>
          <w:b/>
          <w:sz w:val="28"/>
          <w:szCs w:val="28"/>
        </w:rPr>
      </w:pPr>
    </w:p>
    <w:p w:rsidR="005F794A" w:rsidRDefault="005F794A"/>
    <w:sectPr w:rsidR="005F794A" w:rsidSect="000C5DE6">
      <w:pgSz w:w="11906" w:h="16838"/>
      <w:pgMar w:top="426" w:right="850" w:bottom="567" w:left="1560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0898"/>
    <w:rsid w:val="000C5DE6"/>
    <w:rsid w:val="00170920"/>
    <w:rsid w:val="00173AAA"/>
    <w:rsid w:val="00282506"/>
    <w:rsid w:val="0030462B"/>
    <w:rsid w:val="0038782F"/>
    <w:rsid w:val="003A218E"/>
    <w:rsid w:val="003D71F2"/>
    <w:rsid w:val="00590954"/>
    <w:rsid w:val="00596A00"/>
    <w:rsid w:val="005F794A"/>
    <w:rsid w:val="007210A9"/>
    <w:rsid w:val="00976013"/>
    <w:rsid w:val="00A558EF"/>
    <w:rsid w:val="00A56DB1"/>
    <w:rsid w:val="00A64C4E"/>
    <w:rsid w:val="00A704B0"/>
    <w:rsid w:val="00AC1D1F"/>
    <w:rsid w:val="00B97164"/>
    <w:rsid w:val="00BD2EC6"/>
    <w:rsid w:val="00C16B51"/>
    <w:rsid w:val="00CB52E6"/>
    <w:rsid w:val="00E36B51"/>
    <w:rsid w:val="00ED3D9D"/>
    <w:rsid w:val="00EF7104"/>
    <w:rsid w:val="00F522E5"/>
    <w:rsid w:val="00F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1"/>
  </w:style>
  <w:style w:type="paragraph" w:styleId="1">
    <w:name w:val="heading 1"/>
    <w:basedOn w:val="a"/>
    <w:link w:val="10"/>
    <w:uiPriority w:val="9"/>
    <w:qFormat/>
    <w:rsid w:val="00FD0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D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898"/>
    <w:rPr>
      <w:b/>
      <w:bCs/>
    </w:rPr>
  </w:style>
  <w:style w:type="table" w:styleId="a5">
    <w:name w:val="Table Grid"/>
    <w:basedOn w:val="a1"/>
    <w:uiPriority w:val="59"/>
    <w:rsid w:val="00304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3E8EC0-0E10-4B51-9CF6-0617CA5E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2017-10-18T09:34:00Z</cp:lastPrinted>
  <dcterms:created xsi:type="dcterms:W3CDTF">2017-09-21T14:39:00Z</dcterms:created>
  <dcterms:modified xsi:type="dcterms:W3CDTF">2020-03-26T10:02:00Z</dcterms:modified>
</cp:coreProperties>
</file>