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69" w:rsidRPr="00615AE1" w:rsidRDefault="00722B36" w:rsidP="002E5C71">
      <w:pPr>
        <w:jc w:val="center"/>
        <w:rPr>
          <w:b/>
        </w:rPr>
      </w:pPr>
      <w:r w:rsidRPr="00615AE1">
        <w:rPr>
          <w:b/>
        </w:rPr>
        <w:t>Творческий план по методической теме:  «</w:t>
      </w:r>
      <w:r w:rsidR="002E5C71" w:rsidRPr="00615AE1">
        <w:rPr>
          <w:b/>
        </w:rPr>
        <w:t>Формирование предпосылок трудовой деятельности дошкольников</w:t>
      </w:r>
      <w:r w:rsidRPr="00615AE1">
        <w:rPr>
          <w:b/>
        </w:rPr>
        <w:t>».</w:t>
      </w:r>
    </w:p>
    <w:p w:rsidR="00722B36" w:rsidRPr="00615AE1" w:rsidRDefault="00722B36" w:rsidP="002E5C71">
      <w:pPr>
        <w:jc w:val="center"/>
        <w:rPr>
          <w:b/>
        </w:rPr>
      </w:pPr>
      <w:r w:rsidRPr="00615AE1">
        <w:rPr>
          <w:b/>
        </w:rPr>
        <w:t>Ф. И. О. педагога</w:t>
      </w:r>
      <w:r w:rsidR="002E5C71" w:rsidRPr="00615AE1">
        <w:rPr>
          <w:b/>
        </w:rPr>
        <w:t xml:space="preserve">: Коршунова Ксения Валерьевна  </w:t>
      </w:r>
      <w:r w:rsidRPr="00615AE1">
        <w:rPr>
          <w:b/>
        </w:rPr>
        <w:t>на</w:t>
      </w:r>
      <w:r w:rsidR="002E5C71" w:rsidRPr="00615AE1">
        <w:rPr>
          <w:b/>
        </w:rPr>
        <w:t xml:space="preserve"> 2016-2017 </w:t>
      </w:r>
      <w:r w:rsidRPr="00615AE1">
        <w:rPr>
          <w:b/>
        </w:rPr>
        <w:t>учебный год</w:t>
      </w:r>
      <w:r w:rsidR="002E5C71" w:rsidRPr="00615AE1">
        <w:rPr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6"/>
        <w:gridCol w:w="2042"/>
        <w:gridCol w:w="2015"/>
        <w:gridCol w:w="2057"/>
        <w:gridCol w:w="2077"/>
        <w:gridCol w:w="2082"/>
        <w:gridCol w:w="2047"/>
      </w:tblGrid>
      <w:tr w:rsidR="00722B36" w:rsidTr="00A64745">
        <w:tc>
          <w:tcPr>
            <w:tcW w:w="2112" w:type="dxa"/>
          </w:tcPr>
          <w:p w:rsidR="00722B36" w:rsidRPr="00722B36" w:rsidRDefault="00722B36" w:rsidP="00722B36">
            <w:pPr>
              <w:jc w:val="center"/>
              <w:rPr>
                <w:b/>
              </w:rPr>
            </w:pPr>
            <w:r w:rsidRPr="00722B36">
              <w:rPr>
                <w:b/>
              </w:rPr>
              <w:t>Изучение методической литературы по теме</w:t>
            </w:r>
          </w:p>
        </w:tc>
        <w:tc>
          <w:tcPr>
            <w:tcW w:w="6336" w:type="dxa"/>
            <w:gridSpan w:val="3"/>
          </w:tcPr>
          <w:p w:rsidR="00722B36" w:rsidRPr="00722B36" w:rsidRDefault="00722B36" w:rsidP="00722B36">
            <w:pPr>
              <w:jc w:val="center"/>
              <w:rPr>
                <w:b/>
              </w:rPr>
            </w:pPr>
            <w:r w:rsidRPr="00722B36">
              <w:rPr>
                <w:b/>
              </w:rPr>
              <w:t>Совместная деятельность</w:t>
            </w:r>
          </w:p>
        </w:tc>
        <w:tc>
          <w:tcPr>
            <w:tcW w:w="2112" w:type="dxa"/>
          </w:tcPr>
          <w:p w:rsidR="00722B36" w:rsidRPr="00722B36" w:rsidRDefault="00722B36" w:rsidP="00722B36">
            <w:pPr>
              <w:jc w:val="center"/>
              <w:rPr>
                <w:b/>
              </w:rPr>
            </w:pPr>
            <w:r w:rsidRPr="00722B36">
              <w:rPr>
                <w:b/>
              </w:rPr>
              <w:t>Развивающая</w:t>
            </w:r>
            <w:r>
              <w:rPr>
                <w:b/>
              </w:rPr>
              <w:t xml:space="preserve"> </w:t>
            </w:r>
            <w:r w:rsidRPr="00722B3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722B36">
              <w:rPr>
                <w:b/>
              </w:rPr>
              <w:t>предметно-пространственная среда</w:t>
            </w:r>
          </w:p>
        </w:tc>
        <w:tc>
          <w:tcPr>
            <w:tcW w:w="2113" w:type="dxa"/>
          </w:tcPr>
          <w:p w:rsidR="00722B36" w:rsidRPr="00722B36" w:rsidRDefault="00722B36" w:rsidP="00722B36">
            <w:pPr>
              <w:jc w:val="center"/>
              <w:rPr>
                <w:b/>
              </w:rPr>
            </w:pPr>
            <w:r w:rsidRPr="00722B36">
              <w:rPr>
                <w:b/>
              </w:rPr>
              <w:t>Результат</w:t>
            </w:r>
          </w:p>
        </w:tc>
        <w:tc>
          <w:tcPr>
            <w:tcW w:w="2113" w:type="dxa"/>
          </w:tcPr>
          <w:p w:rsidR="00722B36" w:rsidRPr="00722B36" w:rsidRDefault="00722B36" w:rsidP="00722B36">
            <w:pPr>
              <w:jc w:val="center"/>
              <w:rPr>
                <w:b/>
              </w:rPr>
            </w:pPr>
            <w:r w:rsidRPr="00722B36">
              <w:rPr>
                <w:b/>
              </w:rPr>
              <w:t>Перспектива</w:t>
            </w:r>
          </w:p>
        </w:tc>
      </w:tr>
      <w:tr w:rsidR="009C32BB" w:rsidTr="00722B36">
        <w:tc>
          <w:tcPr>
            <w:tcW w:w="2112" w:type="dxa"/>
          </w:tcPr>
          <w:p w:rsidR="00722B36" w:rsidRDefault="00E55054">
            <w:r>
              <w:t>Перечень статей из журнала «Дошкольное воспитание» по теме: «Трудовое воспитание»</w:t>
            </w:r>
          </w:p>
          <w:p w:rsidR="00E55054" w:rsidRDefault="00E55054">
            <w:r>
              <w:t>1982 г.</w:t>
            </w:r>
          </w:p>
          <w:p w:rsidR="00E55054" w:rsidRDefault="00E55054">
            <w:proofErr w:type="spellStart"/>
            <w:r>
              <w:t>Зенбицкая</w:t>
            </w:r>
            <w:proofErr w:type="spellEnd"/>
            <w:r>
              <w:t xml:space="preserve"> Н. Роль трудовых умений в обогащении сюжета игр детей, №12, с.20.</w:t>
            </w:r>
          </w:p>
          <w:p w:rsidR="00E55054" w:rsidRDefault="00E55054">
            <w:proofErr w:type="spellStart"/>
            <w:r>
              <w:t>Руссанов</w:t>
            </w:r>
            <w:proofErr w:type="spellEnd"/>
            <w:r>
              <w:t xml:space="preserve"> Н. Прививаем детям любовь к труду, №2, с.62.</w:t>
            </w:r>
          </w:p>
          <w:p w:rsidR="00E55054" w:rsidRDefault="00E55054">
            <w:proofErr w:type="spellStart"/>
            <w:r>
              <w:t>Сапков</w:t>
            </w:r>
            <w:proofErr w:type="spellEnd"/>
            <w:r>
              <w:t xml:space="preserve"> М. Как мы приучаем сына к труду, №5, с.67.</w:t>
            </w:r>
          </w:p>
          <w:p w:rsidR="00E55054" w:rsidRDefault="00E55054">
            <w:r>
              <w:t>1983г.</w:t>
            </w:r>
          </w:p>
          <w:p w:rsidR="00E55054" w:rsidRDefault="00E55054">
            <w:r>
              <w:t>Борисова З. Влияние труда в уголке природы на умственное развитие детей, №6, с.16.</w:t>
            </w:r>
          </w:p>
          <w:p w:rsidR="00E55054" w:rsidRDefault="00E55054">
            <w:r>
              <w:t>Киселева Г. Трудовые поручения в практике совместной работы д</w:t>
            </w:r>
            <w:r w:rsidRPr="00E55054">
              <w:t>/</w:t>
            </w:r>
            <w:r>
              <w:t>с и семьи, №10, с.32.</w:t>
            </w:r>
          </w:p>
          <w:p w:rsidR="00E55054" w:rsidRDefault="00E55054">
            <w:proofErr w:type="spellStart"/>
            <w:r>
              <w:lastRenderedPageBreak/>
              <w:t>Кишик</w:t>
            </w:r>
            <w:proofErr w:type="spellEnd"/>
            <w:r>
              <w:t xml:space="preserve"> Т. Нравственное воспитание в труде, №5, с.9.</w:t>
            </w:r>
          </w:p>
          <w:p w:rsidR="00E55054" w:rsidRDefault="00E55054">
            <w:r>
              <w:t>Климова Г. Обучение старших дошкольников ручному труду, №9, с.19.</w:t>
            </w:r>
          </w:p>
          <w:p w:rsidR="00E55054" w:rsidRDefault="00E55054">
            <w:proofErr w:type="spellStart"/>
            <w:r>
              <w:t>Клочкович</w:t>
            </w:r>
            <w:proofErr w:type="spellEnd"/>
            <w:r>
              <w:t xml:space="preserve"> А. Методическое руководство и контроль за осуществлением программы по трудовому воспитанию, №9.</w:t>
            </w:r>
          </w:p>
          <w:p w:rsidR="00E55054" w:rsidRDefault="00E55054">
            <w:proofErr w:type="spellStart"/>
            <w:r>
              <w:t>Носкова</w:t>
            </w:r>
            <w:proofErr w:type="spellEnd"/>
            <w:r>
              <w:t xml:space="preserve"> В. Из опыта трудового воспитания, №11, с.19.</w:t>
            </w:r>
          </w:p>
          <w:p w:rsidR="00E55054" w:rsidRDefault="00E55054">
            <w:r>
              <w:t>Пушнина Л. Воспитание интереса к сельскохозяйственному труду, №11, с.13.</w:t>
            </w:r>
          </w:p>
          <w:p w:rsidR="00E55054" w:rsidRDefault="00E55054">
            <w:r>
              <w:t>Логинова В. Взаимосвязь средств трудового воспитания, №3, с.34.</w:t>
            </w:r>
          </w:p>
          <w:p w:rsidR="00E55054" w:rsidRDefault="00E55054">
            <w:r>
              <w:t xml:space="preserve">Фонарев А., </w:t>
            </w:r>
            <w:proofErr w:type="spellStart"/>
            <w:r>
              <w:t>Теплюк</w:t>
            </w:r>
            <w:proofErr w:type="spellEnd"/>
            <w:r>
              <w:t xml:space="preserve"> С. Предпосылки трудового воспитания, №11, с.27.</w:t>
            </w:r>
          </w:p>
          <w:p w:rsidR="00E55054" w:rsidRDefault="00E55054">
            <w:r>
              <w:t>1984г.</w:t>
            </w:r>
          </w:p>
          <w:p w:rsidR="00E55054" w:rsidRDefault="00E55054">
            <w:r>
              <w:t xml:space="preserve">Гофман Р. Перспективное планирование </w:t>
            </w:r>
            <w:r>
              <w:lastRenderedPageBreak/>
              <w:t>наблюдений и труда в уголке природы, №7, с.16, №8, с.20.</w:t>
            </w:r>
          </w:p>
          <w:p w:rsidR="00E55054" w:rsidRDefault="00E55054">
            <w:proofErr w:type="spellStart"/>
            <w:r>
              <w:t>Голубин</w:t>
            </w:r>
            <w:proofErr w:type="spellEnd"/>
            <w:r>
              <w:t xml:space="preserve"> Н. Роль наблюдений в ознакомлении с трудом взрослых, №4, с.6.</w:t>
            </w:r>
          </w:p>
          <w:p w:rsidR="00E55054" w:rsidRDefault="00E55054">
            <w:proofErr w:type="spellStart"/>
            <w:r>
              <w:t>Пангелеева</w:t>
            </w:r>
            <w:proofErr w:type="spellEnd"/>
            <w:r>
              <w:t xml:space="preserve"> Л. О художественном труде дошкольника, №9. С 10.</w:t>
            </w:r>
          </w:p>
          <w:p w:rsidR="00E55054" w:rsidRDefault="00E55054">
            <w:r>
              <w:t xml:space="preserve">Сергеева Д., </w:t>
            </w:r>
            <w:proofErr w:type="spellStart"/>
            <w:r>
              <w:t>Купцова</w:t>
            </w:r>
            <w:proofErr w:type="spellEnd"/>
            <w:r>
              <w:t xml:space="preserve"> Е. Конструирование и ручной труд</w:t>
            </w:r>
            <w:r w:rsidRPr="00E55054">
              <w:t>/</w:t>
            </w:r>
            <w:proofErr w:type="spellStart"/>
            <w:r>
              <w:t>ст.гр</w:t>
            </w:r>
            <w:proofErr w:type="spellEnd"/>
            <w:r>
              <w:t>.</w:t>
            </w:r>
            <w:r w:rsidRPr="00E55054">
              <w:t>/</w:t>
            </w:r>
            <w:r>
              <w:t>№6, с 28.</w:t>
            </w:r>
          </w:p>
          <w:p w:rsidR="00E55054" w:rsidRDefault="00E55054">
            <w:r>
              <w:t>Сорокина В. Как мы знакомим детей с трудом взрослых</w:t>
            </w:r>
            <w:r w:rsidR="000F460A">
              <w:t>, №116, с.18.</w:t>
            </w:r>
          </w:p>
          <w:p w:rsidR="000F460A" w:rsidRDefault="000F460A">
            <w:r>
              <w:t xml:space="preserve">Ткаченко И. Использование педагогического наследия </w:t>
            </w:r>
            <w:proofErr w:type="spellStart"/>
            <w:r>
              <w:t>В.А.Сухомлинского</w:t>
            </w:r>
            <w:proofErr w:type="spellEnd"/>
            <w:r>
              <w:t xml:space="preserve"> в процессе трудового воспитания дошкольников, №3, с.27.</w:t>
            </w:r>
          </w:p>
          <w:p w:rsidR="000F460A" w:rsidRDefault="000F460A">
            <w:r>
              <w:t>Горелова Н. Приучаем сына к труду. №6, с.70.</w:t>
            </w:r>
          </w:p>
          <w:p w:rsidR="000F460A" w:rsidRDefault="000F460A">
            <w:r>
              <w:t xml:space="preserve">Островская Л., Рубцова М. Воспитывая трудолюбивых, №3, </w:t>
            </w:r>
            <w:r>
              <w:lastRenderedPageBreak/>
              <w:t>с.52.</w:t>
            </w:r>
          </w:p>
          <w:p w:rsidR="00A31404" w:rsidRDefault="00A31404" w:rsidP="00A31404">
            <w:r w:rsidRPr="000D302C">
              <w:t xml:space="preserve">Воспитание и обучение детей младшего дошкольного возраста/Т.Л. </w:t>
            </w:r>
            <w:proofErr w:type="spellStart"/>
            <w:r w:rsidRPr="000D302C">
              <w:t>Богина</w:t>
            </w:r>
            <w:proofErr w:type="spellEnd"/>
            <w:r w:rsidRPr="000D302C">
              <w:t xml:space="preserve">, Т.Г. Казакова, Е.А. Тимофеева и </w:t>
            </w:r>
            <w:proofErr w:type="spellStart"/>
            <w:r w:rsidRPr="000D302C">
              <w:t>др</w:t>
            </w:r>
            <w:proofErr w:type="spellEnd"/>
            <w:r w:rsidRPr="000D302C">
              <w:t>; Под ред. Г.Н. Годиной, Э.Г. Пилюгиной. - М.:Просвещение,1987.</w:t>
            </w:r>
          </w:p>
          <w:p w:rsidR="00A813B3" w:rsidRPr="002A5CA0" w:rsidRDefault="00A813B3" w:rsidP="00A813B3">
            <w:pPr>
              <w:spacing w:before="225"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A5C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1. </w:t>
            </w:r>
            <w:r w:rsidRPr="002A5CA0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«Программа </w:t>
            </w:r>
            <w:r w:rsidRPr="002A5CA0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</w:rPr>
              <w:t>воспитания</w:t>
            </w:r>
            <w:r w:rsidRPr="002A5CA0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 xml:space="preserve"> и обучения детей в детском саду»</w:t>
            </w:r>
            <w:r w:rsidRPr="002A5C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под редакцией М. А. Васильевой;</w:t>
            </w:r>
          </w:p>
          <w:p w:rsidR="00A813B3" w:rsidRPr="002A5CA0" w:rsidRDefault="00A813B3" w:rsidP="00A813B3">
            <w:pPr>
              <w:spacing w:before="225" w:after="225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2A5C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2. </w:t>
            </w:r>
            <w:r w:rsidRPr="002A5CA0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«Нравственно-</w:t>
            </w:r>
            <w:r w:rsidRPr="002A5CA0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</w:rPr>
              <w:t>трудовое воспитание ребёнка дошкольника</w:t>
            </w:r>
            <w:r w:rsidRPr="002A5CA0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»</w:t>
            </w:r>
            <w:r w:rsidRPr="002A5C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автора Л. В. </w:t>
            </w:r>
            <w:proofErr w:type="spellStart"/>
            <w:r w:rsidRPr="002A5C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Куцаковой</w:t>
            </w:r>
            <w:proofErr w:type="spellEnd"/>
            <w:r w:rsidRPr="002A5CA0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</w:p>
          <w:p w:rsidR="00A813B3" w:rsidRDefault="00A813B3" w:rsidP="00A31404"/>
          <w:p w:rsidR="00A31404" w:rsidRPr="00E55054" w:rsidRDefault="00A31404"/>
        </w:tc>
        <w:tc>
          <w:tcPr>
            <w:tcW w:w="2112" w:type="dxa"/>
          </w:tcPr>
          <w:p w:rsidR="00722B36" w:rsidRPr="00615AE1" w:rsidRDefault="00722B36" w:rsidP="00615AE1">
            <w:pPr>
              <w:jc w:val="center"/>
              <w:rPr>
                <w:b/>
              </w:rPr>
            </w:pPr>
            <w:r w:rsidRPr="00615AE1">
              <w:rPr>
                <w:b/>
              </w:rPr>
              <w:lastRenderedPageBreak/>
              <w:t>Дети</w:t>
            </w:r>
          </w:p>
          <w:p w:rsidR="00C15729" w:rsidRDefault="00C15729">
            <w:r>
              <w:t>Изучение художественной литературы по теме трудового воспитания:</w:t>
            </w:r>
          </w:p>
          <w:p w:rsidR="00C15729" w:rsidRDefault="00C15729">
            <w:r>
              <w:t>О. Полянская «Шью, вяжу и вышиваю»;</w:t>
            </w:r>
          </w:p>
          <w:p w:rsidR="00C15729" w:rsidRDefault="00C15729">
            <w:r>
              <w:t xml:space="preserve">Б. </w:t>
            </w:r>
            <w:proofErr w:type="spellStart"/>
            <w:r>
              <w:t>Мелкунян</w:t>
            </w:r>
            <w:proofErr w:type="spellEnd"/>
            <w:r>
              <w:t xml:space="preserve"> «Оригами»;</w:t>
            </w:r>
          </w:p>
          <w:p w:rsidR="00C15729" w:rsidRDefault="00C15729">
            <w:r>
              <w:t xml:space="preserve">Д. </w:t>
            </w:r>
            <w:proofErr w:type="spellStart"/>
            <w:r>
              <w:t>Ханашевич</w:t>
            </w:r>
            <w:proofErr w:type="spellEnd"/>
            <w:r>
              <w:t xml:space="preserve"> «Подружки-рукодельницы», «Я вяжу и вышиваю»;</w:t>
            </w:r>
          </w:p>
          <w:p w:rsidR="00C15729" w:rsidRDefault="00C15729">
            <w:r>
              <w:t xml:space="preserve">Русская народная сказка в обработке </w:t>
            </w:r>
            <w:proofErr w:type="spellStart"/>
            <w:r>
              <w:t>К.Д.Ушинского</w:t>
            </w:r>
            <w:proofErr w:type="spellEnd"/>
            <w:r>
              <w:t xml:space="preserve"> «Репка»;</w:t>
            </w:r>
          </w:p>
          <w:p w:rsidR="00C15729" w:rsidRDefault="00C15729">
            <w:proofErr w:type="spellStart"/>
            <w:r>
              <w:t>Л.Л.Шаматонова</w:t>
            </w:r>
            <w:proofErr w:type="spellEnd"/>
            <w:r>
              <w:t xml:space="preserve"> Коллективный сборник «Самое главное»;</w:t>
            </w:r>
          </w:p>
          <w:p w:rsidR="00C15729" w:rsidRDefault="00C15729"/>
        </w:tc>
        <w:tc>
          <w:tcPr>
            <w:tcW w:w="2112" w:type="dxa"/>
          </w:tcPr>
          <w:p w:rsidR="00722B36" w:rsidRDefault="00722B36" w:rsidP="00615AE1">
            <w:pPr>
              <w:jc w:val="center"/>
              <w:rPr>
                <w:b/>
              </w:rPr>
            </w:pPr>
            <w:r w:rsidRPr="00615AE1">
              <w:rPr>
                <w:b/>
              </w:rPr>
              <w:t>Педагоги</w:t>
            </w:r>
          </w:p>
          <w:p w:rsidR="00E63FA1" w:rsidRPr="00E63FA1" w:rsidRDefault="00E63FA1" w:rsidP="00E63FA1">
            <w:r w:rsidRPr="00E63FA1">
              <w:t>Памятка о трудовом воспитании дошкольников.</w:t>
            </w:r>
          </w:p>
        </w:tc>
        <w:tc>
          <w:tcPr>
            <w:tcW w:w="2112" w:type="dxa"/>
          </w:tcPr>
          <w:p w:rsidR="00722B36" w:rsidRPr="00615AE1" w:rsidRDefault="00722B36" w:rsidP="00615AE1">
            <w:pPr>
              <w:jc w:val="center"/>
              <w:rPr>
                <w:b/>
              </w:rPr>
            </w:pPr>
            <w:r w:rsidRPr="00615AE1">
              <w:rPr>
                <w:b/>
              </w:rPr>
              <w:t>Родители</w:t>
            </w:r>
          </w:p>
          <w:p w:rsidR="009C32BB" w:rsidRDefault="009C32BB">
            <w:r>
              <w:t>Индивидуальные беседы на тему: «Трудовое воспитание</w:t>
            </w:r>
            <w:r w:rsidR="0033305F">
              <w:t xml:space="preserve"> детей</w:t>
            </w:r>
            <w:r>
              <w:t>»;</w:t>
            </w:r>
          </w:p>
          <w:p w:rsidR="009C32BB" w:rsidRDefault="005C0407">
            <w:r>
              <w:t>Памятки родителя</w:t>
            </w:r>
            <w:bookmarkStart w:id="0" w:name="_GoBack"/>
            <w:bookmarkEnd w:id="0"/>
            <w:r>
              <w:t>м</w:t>
            </w:r>
            <w:r w:rsidR="0033305F">
              <w:t xml:space="preserve"> на тему: «Трудовое воспитание детей»;</w:t>
            </w:r>
          </w:p>
          <w:p w:rsidR="0033305F" w:rsidRDefault="0033305F">
            <w:r>
              <w:t>Неделя открытых дверей;</w:t>
            </w:r>
          </w:p>
          <w:p w:rsidR="0033305F" w:rsidRDefault="0033305F">
            <w:r>
              <w:t>Проведение родительского собрания (с затрагиванием данной темы);</w:t>
            </w:r>
          </w:p>
          <w:p w:rsidR="0033305F" w:rsidRDefault="0033305F">
            <w:r>
              <w:t>Памятки для родителей на тему: «Трудовое воспит</w:t>
            </w:r>
            <w:r w:rsidR="005C0407">
              <w:t>ание детей старшей группы МДОУ»;</w:t>
            </w:r>
          </w:p>
          <w:p w:rsidR="005C0407" w:rsidRDefault="005C0407">
            <w:r>
              <w:t>Выставки поделок.</w:t>
            </w:r>
          </w:p>
        </w:tc>
        <w:tc>
          <w:tcPr>
            <w:tcW w:w="2112" w:type="dxa"/>
          </w:tcPr>
          <w:p w:rsidR="00722B36" w:rsidRDefault="00B43D0D">
            <w:r>
              <w:t>Инвентарь, для выполнения различного вида труда и деятельности.</w:t>
            </w:r>
          </w:p>
        </w:tc>
        <w:tc>
          <w:tcPr>
            <w:tcW w:w="2113" w:type="dxa"/>
          </w:tcPr>
          <w:p w:rsidR="00722B36" w:rsidRDefault="009C32BB" w:rsidP="009C32BB">
            <w:r>
              <w:t>В результате регулярного участия детей в хозяйственно-бытовом труде, в ручном труде, в уголке природы, используя пример труда окружающих взрослых и непосредственное соприкосновение детей с их трудом – мы получили положительные результаты.</w:t>
            </w:r>
          </w:p>
          <w:p w:rsidR="009C32BB" w:rsidRDefault="009C32BB" w:rsidP="009C32BB">
            <w:r>
              <w:t>Дети научились трудиться коллективно, выполняя работу с начала и до самого конца, делая это аккуратно и качественно.</w:t>
            </w:r>
          </w:p>
        </w:tc>
        <w:tc>
          <w:tcPr>
            <w:tcW w:w="2113" w:type="dxa"/>
          </w:tcPr>
          <w:p w:rsidR="00722B36" w:rsidRDefault="00E83589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Продолжить работу по формированию нравственно-трудовых качеств воспитанников, через ознакомление их с трудом взрослых;</w:t>
            </w:r>
          </w:p>
          <w:p w:rsidR="00E83589" w:rsidRDefault="00E83589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Создание благоприятной атмосферы проявления личности каждого ребёнка и для её становления, ярче раскрывать склонности, умения, стремления и активности каждого ребёнка;</w:t>
            </w:r>
          </w:p>
          <w:p w:rsidR="00E83589" w:rsidRDefault="00E83589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Ознакомление детей с трудом русского народа в старину (кузнец, пахарь, </w:t>
            </w:r>
            <w:r>
              <w:rPr>
                <w:rFonts w:ascii="Arial" w:hAnsi="Arial" w:cs="Arial"/>
                <w:color w:val="333333"/>
              </w:rPr>
              <w:lastRenderedPageBreak/>
              <w:t>ткачиха, рукодельница и т.д.).</w:t>
            </w:r>
          </w:p>
          <w:p w:rsidR="00E83589" w:rsidRDefault="00E83589"/>
        </w:tc>
      </w:tr>
      <w:tr w:rsidR="009C32BB" w:rsidTr="00722B36">
        <w:tc>
          <w:tcPr>
            <w:tcW w:w="2112" w:type="dxa"/>
          </w:tcPr>
          <w:p w:rsidR="00722B36" w:rsidRDefault="00722B36"/>
        </w:tc>
        <w:tc>
          <w:tcPr>
            <w:tcW w:w="2112" w:type="dxa"/>
          </w:tcPr>
          <w:p w:rsidR="00722B36" w:rsidRDefault="00722B36"/>
        </w:tc>
        <w:tc>
          <w:tcPr>
            <w:tcW w:w="2112" w:type="dxa"/>
          </w:tcPr>
          <w:p w:rsidR="00722B36" w:rsidRDefault="00722B36"/>
        </w:tc>
        <w:tc>
          <w:tcPr>
            <w:tcW w:w="2112" w:type="dxa"/>
          </w:tcPr>
          <w:p w:rsidR="00722B36" w:rsidRDefault="00722B36"/>
        </w:tc>
        <w:tc>
          <w:tcPr>
            <w:tcW w:w="2112" w:type="dxa"/>
          </w:tcPr>
          <w:p w:rsidR="00722B36" w:rsidRDefault="00722B36"/>
        </w:tc>
        <w:tc>
          <w:tcPr>
            <w:tcW w:w="2113" w:type="dxa"/>
          </w:tcPr>
          <w:p w:rsidR="00722B36" w:rsidRDefault="00722B36"/>
        </w:tc>
        <w:tc>
          <w:tcPr>
            <w:tcW w:w="2113" w:type="dxa"/>
          </w:tcPr>
          <w:p w:rsidR="00722B36" w:rsidRDefault="00722B36"/>
        </w:tc>
      </w:tr>
    </w:tbl>
    <w:p w:rsidR="009C32BB" w:rsidRDefault="001A3567">
      <w:r w:rsidRPr="009C32BB">
        <w:rPr>
          <w:b/>
        </w:rPr>
        <w:t>Цель:</w:t>
      </w:r>
      <w:r>
        <w:t xml:space="preserve"> </w:t>
      </w:r>
    </w:p>
    <w:p w:rsidR="001A3567" w:rsidRDefault="001A3567">
      <w:r>
        <w:t>Изучить интерес детей к труду, проявить у детей желание трудиться.</w:t>
      </w:r>
    </w:p>
    <w:p w:rsidR="00722B36" w:rsidRPr="009C32BB" w:rsidRDefault="001A3567">
      <w:pPr>
        <w:rPr>
          <w:b/>
        </w:rPr>
      </w:pPr>
      <w:r w:rsidRPr="009C32BB">
        <w:rPr>
          <w:b/>
        </w:rPr>
        <w:t>Задачи:</w:t>
      </w:r>
    </w:p>
    <w:p w:rsidR="001A3567" w:rsidRDefault="001A3567" w:rsidP="001A3567">
      <w:pPr>
        <w:pStyle w:val="a4"/>
        <w:numPr>
          <w:ilvl w:val="0"/>
          <w:numId w:val="1"/>
        </w:numPr>
      </w:pPr>
      <w:r>
        <w:lastRenderedPageBreak/>
        <w:t>Воспитывать у детей уважение к труду взрослых, умение коллективно трудиться, руководствуясь не только личными интересами, но и интересами всего коллектива.</w:t>
      </w:r>
    </w:p>
    <w:p w:rsidR="001A3567" w:rsidRDefault="001A3567" w:rsidP="001A3567">
      <w:pPr>
        <w:pStyle w:val="a4"/>
        <w:numPr>
          <w:ilvl w:val="0"/>
          <w:numId w:val="1"/>
        </w:numPr>
      </w:pPr>
      <w:r>
        <w:t>Закрепляя полученные детьми навыки в труде в средней группе, и формируя правильные навыки коллективной трудовой деятельности в старшей группе, воспитывать у детей желание трудиться, настойчивость, выдержку, дисциплинированность, умение совместно и дружно работать, помогать своим товарищам.</w:t>
      </w:r>
    </w:p>
    <w:sectPr w:rsidR="001A3567" w:rsidSect="00722B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69BD"/>
    <w:multiLevelType w:val="hybridMultilevel"/>
    <w:tmpl w:val="D84E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2B36"/>
    <w:rsid w:val="000D22E1"/>
    <w:rsid w:val="000F460A"/>
    <w:rsid w:val="00197AF4"/>
    <w:rsid w:val="001A3567"/>
    <w:rsid w:val="002E5C71"/>
    <w:rsid w:val="0033305F"/>
    <w:rsid w:val="005C0407"/>
    <w:rsid w:val="00615AE1"/>
    <w:rsid w:val="006C2BA9"/>
    <w:rsid w:val="00722B36"/>
    <w:rsid w:val="009C32BB"/>
    <w:rsid w:val="00A31404"/>
    <w:rsid w:val="00A813B3"/>
    <w:rsid w:val="00B43D0D"/>
    <w:rsid w:val="00B53569"/>
    <w:rsid w:val="00C15729"/>
    <w:rsid w:val="00E55054"/>
    <w:rsid w:val="00E63FA1"/>
    <w:rsid w:val="00E83589"/>
    <w:rsid w:val="00EA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7682"/>
  <w15:docId w15:val="{BDEDE8CB-7B5E-496A-9E09-60836B98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5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B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3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Коршунова</cp:lastModifiedBy>
  <cp:revision>21</cp:revision>
  <dcterms:created xsi:type="dcterms:W3CDTF">2017-04-04T08:31:00Z</dcterms:created>
  <dcterms:modified xsi:type="dcterms:W3CDTF">2017-04-10T17:00:00Z</dcterms:modified>
</cp:coreProperties>
</file>