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DC" w:rsidRPr="005719E8" w:rsidRDefault="00BF0ADC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D99594" w:themeColor="accent2" w:themeTint="99"/>
          <w:sz w:val="40"/>
          <w:szCs w:val="40"/>
        </w:rPr>
      </w:pPr>
      <w:r w:rsidRPr="005719E8">
        <w:rPr>
          <w:rFonts w:ascii="Times New Roman" w:hAnsi="Times New Roman" w:cs="Times New Roman"/>
          <w:b/>
          <w:i/>
          <w:color w:val="D99594" w:themeColor="accent2" w:themeTint="99"/>
          <w:sz w:val="40"/>
          <w:szCs w:val="40"/>
        </w:rPr>
        <w:t>Сенсорное развитие детей</w:t>
      </w:r>
    </w:p>
    <w:p w:rsidR="00A82264" w:rsidRPr="005719E8" w:rsidRDefault="00BF0ADC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D99594" w:themeColor="accent2" w:themeTint="99"/>
          <w:sz w:val="40"/>
          <w:szCs w:val="40"/>
        </w:rPr>
      </w:pPr>
      <w:r w:rsidRPr="005719E8">
        <w:rPr>
          <w:rFonts w:ascii="Times New Roman" w:hAnsi="Times New Roman" w:cs="Times New Roman"/>
          <w:b/>
          <w:i/>
          <w:color w:val="D99594" w:themeColor="accent2" w:themeTint="99"/>
          <w:sz w:val="40"/>
          <w:szCs w:val="40"/>
        </w:rPr>
        <w:t>раннего возраста.</w:t>
      </w:r>
    </w:p>
    <w:p w:rsidR="00BF0ADC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ADC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Маленький ребенок достоин того, чтобы его развитие протекало полноценно. Для этого взрослому надо знать особенности раннего возраста, уметь создавать</w:t>
      </w:r>
      <w:r w:rsidR="00DF0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</w:t>
      </w:r>
      <w:r w:rsidR="00F261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0ADC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благоприятные для уникального самораскрытия возможностей каждого малыша</w:t>
      </w:r>
      <w:r w:rsidR="008D1091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1091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091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 исследования российских и зарубежных ученых установили, что формирование личности ребенка в наше время происходит более интенсивно и заканчивается к трем годам жизни ребенка. Поэтому очень важно проводить работу по всестороннему развитию личности ребенка с первых дней жизни.</w:t>
      </w:r>
    </w:p>
    <w:p w:rsidR="00E27455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E27455" w:rsidRPr="005719E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Всестороннее развитие</w:t>
      </w:r>
      <w:r w:rsidR="00E27455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умственное, нравственное, эстетическое, физическое и трудовое развитие ребенка.</w:t>
      </w:r>
    </w:p>
    <w:p w:rsidR="00E27455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455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Главной составляющей полноценного развития детей в раннем возрасте является сенсорное развитие.</w:t>
      </w:r>
    </w:p>
    <w:p w:rsidR="00E27455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  <w:t xml:space="preserve"> </w:t>
      </w:r>
      <w:r w:rsidR="00E27455" w:rsidRPr="005719E8"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  <w:t xml:space="preserve">Сенсорное развитие ребенка </w:t>
      </w:r>
      <w:r w:rsidR="00E27455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– это развитие его</w:t>
      </w:r>
      <w:r w:rsidR="00E6066C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восприятия и формирование представлений о внешних свойствах предметов: их цвете. Форме, величине, положении в пространстве.</w:t>
      </w:r>
      <w:r w:rsidR="006575F3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восприятия предметов и явлений окружающего мира начинается познание. Все другие формы познания – запоминание, мышление, воображение – строятся на основе образов восприятия, являются результатом их переработки.</w:t>
      </w:r>
    </w:p>
    <w:p w:rsidR="008D1091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5F3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областях требует постоянного внимания к внешним свойствам предметов.</w:t>
      </w:r>
    </w:p>
    <w:p w:rsidR="003F0137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137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для того, чтобы получить в рисунке сходство с изображаемым предметом, ребенок должен достаточно точно уловить особенности его формы, цвета.</w:t>
      </w:r>
    </w:p>
    <w:p w:rsidR="00945009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137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Начинается сенсорное воспитание с формирования у детей представлений о </w:t>
      </w:r>
      <w:r w:rsidR="003F0137" w:rsidRPr="005719E8"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  <w:t>сенсорных  эталонах</w:t>
      </w:r>
      <w:r w:rsidR="003F0137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общепринятых образцах внешних свойств предметов.</w:t>
      </w:r>
      <w:r w:rsidR="003F0137" w:rsidRPr="005719E8"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  <w:t xml:space="preserve">   </w:t>
      </w:r>
    </w:p>
    <w:p w:rsidR="003F0137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  <w:t xml:space="preserve"> </w:t>
      </w:r>
      <w:r w:rsidR="003F0137" w:rsidRPr="005719E8"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  <w:t>Сенсорные эталоны цвета</w:t>
      </w:r>
      <w:r w:rsidR="003F0137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7 цветов спектра, белый и черный; сенсорные эталоны формы </w:t>
      </w:r>
      <w:r w:rsidR="00945009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F0137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009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это геометрические фигуры (круг, квадрат, треугольник и др.); сенсорные эталоны величины – это система мер.</w:t>
      </w:r>
    </w:p>
    <w:p w:rsidR="00945009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009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Любое развитие ребенка происходит через игру. Рассмотрим сенсорное развитие на примере ознакомления детей с цветом. </w:t>
      </w:r>
    </w:p>
    <w:p w:rsidR="00945009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009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2-3 г. жизни необходимо обеспечить  первоначальное  знакомство детей с цветом, накопление представлений детей о цветах. Для этого малыши производят  действия с предметами, окрашенными в разные цвета, в процессе которых они начинают обращать внимание на цвет, учитывать его при выполнении заданий. Дети выполняют следующие действия: раскладывают карандаши, втыкают грибочки в отверстия столиков, выкладывают мозаику, рисуют красками.  Они выполняют действия с предметами 8 цветов: красный, оранжевый, жёлтый, зеленый, синий, фиолетовый, белый, черный. </w:t>
      </w:r>
      <w:r w:rsidR="00343C0B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C0B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Важно, чтобы дети научились понимать слова: ”цвет”, ”такой же”, ”разное”.  Название цветов взрослый употребляет, но от детей не требуется обязательного запоминания и самостоятельного употребления.</w:t>
      </w:r>
    </w:p>
    <w:p w:rsidR="00343C0B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43C0B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Так же происходит знакомство малышей с формой и величиной предметов.</w:t>
      </w:r>
    </w:p>
    <w:p w:rsidR="00343C0B" w:rsidRPr="005719E8" w:rsidRDefault="005719E8" w:rsidP="0057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C0B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Таком образом, к концу 2-3 г. жизни дети должны уметь выделять цвет, форму и величину как особые признаки предметов и накапливать представления об основных разновидностях цвета, формы и об отношении двух предметов по величине.</w:t>
      </w:r>
    </w:p>
    <w:p w:rsidR="00343C0B" w:rsidRPr="005719E8" w:rsidRDefault="00343C0B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5719E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</w:t>
      </w:r>
      <w:r w:rsidRPr="005719E8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Игры:</w:t>
      </w:r>
    </w:p>
    <w:p w:rsidR="00343C0B" w:rsidRPr="005719E8" w:rsidRDefault="007C6719" w:rsidP="005719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“Раскладывание резко отличающихся по цвету предметов на 2 группы”</w:t>
      </w:r>
    </w:p>
    <w:p w:rsidR="007C6719" w:rsidRPr="005719E8" w:rsidRDefault="007C6719" w:rsidP="005719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“Выкладывание из цветной мозаики дорожки одного цвета ”</w:t>
      </w:r>
    </w:p>
    <w:p w:rsidR="007C6719" w:rsidRPr="005719E8" w:rsidRDefault="007C6719" w:rsidP="005719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“Каждую бусинку на свою ниточку”</w:t>
      </w:r>
    </w:p>
    <w:p w:rsidR="007C6719" w:rsidRPr="005719E8" w:rsidRDefault="007C6719" w:rsidP="005719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“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Построй башенку одного цвета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”</w:t>
      </w: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E39" w:rsidRPr="005719E8" w:rsidRDefault="009F2E3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9E8" w:rsidRDefault="005719E8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br w:type="page"/>
      </w:r>
    </w:p>
    <w:p w:rsidR="00BF3884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D7541" w:rsidRPr="005719E8" w:rsidRDefault="007D754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719E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Тема: “ Наш мишутка заболел, яблок очень захотел”</w:t>
      </w:r>
    </w:p>
    <w:p w:rsidR="00DF75B9" w:rsidRPr="005719E8" w:rsidRDefault="00CA1E3E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Мамы и дети сидят на стульчиках.</w:t>
      </w:r>
    </w:p>
    <w:p w:rsidR="00914E53" w:rsidRPr="005719E8" w:rsidRDefault="00914E53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="00171D5A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Добрый вечер, мама, здравствуйте и дети. Мы очень рады видеть </w:t>
      </w:r>
      <w:r w:rsidR="00171D5A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вас.          Нас  позвал к себе в гости маленький Мишутка. Хочет он с ребятами играть, песни петь и танцевать. Живёт Мишутка в лесу вместе с мамой Медведицей. Идём к Мишутке в гости.</w:t>
      </w:r>
    </w:p>
    <w:p w:rsidR="00914E53" w:rsidRPr="005719E8" w:rsidRDefault="00914E53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F2E39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вместе с детьми идут по залу.</w:t>
      </w:r>
    </w:p>
    <w:p w:rsidR="00171D5A" w:rsidRPr="005719E8" w:rsidRDefault="00171D5A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– Наши ножки, наши ножки по дорожке, по дорожке наших деток поведут – 2 р. (проходят по мостику)</w:t>
      </w:r>
    </w:p>
    <w:p w:rsidR="00171D5A" w:rsidRPr="005719E8" w:rsidRDefault="009F2E3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71D5A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Какая дорога!</w:t>
      </w:r>
    </w:p>
    <w:p w:rsidR="00171D5A" w:rsidRPr="005719E8" w:rsidRDefault="00171D5A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Мы дальше идём, а дальше мы дальше,  мы дальше проползём.   </w:t>
      </w:r>
    </w:p>
    <w:p w:rsidR="00171D5A" w:rsidRPr="005719E8" w:rsidRDefault="00171D5A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(Дети проползают под гимнастическими дугами)</w:t>
      </w:r>
    </w:p>
    <w:p w:rsidR="00171D5A" w:rsidRPr="005719E8" w:rsidRDefault="00171D5A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– Друг за другом проползаем стенок мы не задеваем, спинки дети прогибаем.</w:t>
      </w:r>
    </w:p>
    <w:p w:rsidR="00171D5A" w:rsidRPr="005719E8" w:rsidRDefault="00171D5A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Воспитатель вместе с детьми подходят</w:t>
      </w:r>
      <w:r w:rsidR="009F2E39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дереву, на дереве птичка                              (прикреплена к стенке)</w:t>
      </w:r>
    </w:p>
    <w:p w:rsidR="009F2E39" w:rsidRPr="005719E8" w:rsidRDefault="009F2E3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r w:rsidR="00693400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</w:t>
      </w:r>
      <w:r w:rsidR="00693400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, кто это здесь нас встречает?</w:t>
      </w:r>
    </w:p>
    <w:p w:rsidR="00171D5A" w:rsidRPr="005719E8" w:rsidRDefault="00693400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 дальше  идти не пускает? (птичка)</w:t>
      </w:r>
    </w:p>
    <w:p w:rsidR="00693400" w:rsidRPr="005719E8" w:rsidRDefault="00693400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3400" w:rsidRPr="005719E8" w:rsidRDefault="00693400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Песня –игра “Маленькая птичка”</w:t>
      </w:r>
    </w:p>
    <w:p w:rsidR="00693400" w:rsidRPr="005719E8" w:rsidRDefault="00693400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Дети вместе с воспитателем подходят к домику, где живёт мама Медведица с Мишуткой</w:t>
      </w:r>
      <w:r w:rsidR="00DF75B9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. Стучат в дверь, выходит Медведица.</w:t>
      </w:r>
    </w:p>
    <w:p w:rsidR="00DF75B9" w:rsidRPr="005719E8" w:rsidRDefault="00DF75B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5B9" w:rsidRPr="005719E8" w:rsidRDefault="00DF75B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В. – здравствуйте, а где же Мишутка? Мы пришли к нему в гости. Будут ребятки с ним играть, песни петь и танцевать.</w:t>
      </w:r>
    </w:p>
    <w:p w:rsidR="00DF75B9" w:rsidRPr="005719E8" w:rsidRDefault="00DF75B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М. – Мой Мишутка заболел, яблок очень захотел. Просит нас к нему прийти яблочек ему принести.</w:t>
      </w:r>
    </w:p>
    <w:p w:rsidR="00DF75B9" w:rsidRPr="005719E8" w:rsidRDefault="00DF75B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– Поможем Мишутке. Мы с ребятами пойдём яблочек наберем</w:t>
      </w:r>
      <w:r w:rsidR="00A04DCC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. Донести, чтобы фрукты нам я корзиночки вам дам.</w:t>
      </w:r>
    </w:p>
    <w:p w:rsidR="00A04DCC" w:rsidRPr="005719E8" w:rsidRDefault="00A04DC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4DCC" w:rsidRPr="005719E8" w:rsidRDefault="00A04DC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Дети вместе с родителями садятся за столы.</w:t>
      </w:r>
    </w:p>
    <w:p w:rsidR="00A04DCC" w:rsidRPr="005719E8" w:rsidRDefault="00A04DC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Совм – я   деят – ть – аппликация ”Поможем вылечить медвежонка”</w:t>
      </w:r>
    </w:p>
    <w:p w:rsidR="00A04DCC" w:rsidRPr="005719E8" w:rsidRDefault="00A04DC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A04DCC" w:rsidRPr="00571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A04DCC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DCC" w:rsidRPr="005719E8" w:rsidRDefault="00A04DC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развить интерес к аппликации;</w:t>
      </w:r>
    </w:p>
    <w:p w:rsidR="00A04DCC" w:rsidRPr="005719E8" w:rsidRDefault="00A04DC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учить прикладывать на бумаге приготовленные воспитателем фигуры и наклеивать их;</w:t>
      </w:r>
    </w:p>
    <w:p w:rsidR="006553E9" w:rsidRPr="005719E8" w:rsidRDefault="00A04DC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формировать умение узнавать и называть цвет (желтый, зеленый, красный) и ф</w:t>
      </w:r>
      <w:r w:rsidR="006553E9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орму (круг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553E9" w:rsidRPr="005719E8" w:rsidRDefault="00A04DC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продолжать воспитывать у детей отзывчивость, доброту, вызывать сочувствие</w:t>
      </w:r>
      <w:r w:rsidR="00B87407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71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Материал: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-  лист бумаги с изображением корзинки;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- заготовки яблок (круги красного, желтого, зеленого цветов);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- клей, кисть, салфетки.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Ход занятия: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помочь Мишутке, положить в корзинку яблоки. Нужно расположить в корзинке яблоки (формы, смазанные клеем прикрепить в определенное место и, прикрыв салфеткой, прижать ладонью, промокнув лишний клей).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553E9" w:rsidRPr="005719E8" w:rsidRDefault="006553E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– Молодцы! Отнесем Мишутке яблоки. Вот Мишутка нас встречает, возле домика скучает</w:t>
      </w:r>
      <w:r w:rsidR="00E23472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3472" w:rsidRPr="005719E8" w:rsidRDefault="00E2347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М. – Как я рад, что вы пришли яблочек мне принесли, не болею больше я. Буду играть с вами друзья.</w:t>
      </w:r>
    </w:p>
    <w:p w:rsidR="00E23472" w:rsidRPr="005719E8" w:rsidRDefault="00E2347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3472" w:rsidRPr="005719E8" w:rsidRDefault="00E2347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Игры: 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“Погремушка, играй” (2-3 г.)  см. ”Кроха” стр. 21;</w:t>
      </w:r>
    </w:p>
    <w:p w:rsidR="00E23472" w:rsidRPr="005719E8" w:rsidRDefault="00E2347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2) “Медведь и дети” см. ”Кроха” стр. 15.</w:t>
      </w:r>
    </w:p>
    <w:p w:rsidR="00E23472" w:rsidRPr="005719E8" w:rsidRDefault="00E2347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472" w:rsidRPr="005719E8" w:rsidRDefault="00E2347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Мишутка хвалит детей за работу и благодарит за помощь, затем дети играют в игровом уголке.</w:t>
      </w: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884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884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9E8" w:rsidRDefault="005719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F3884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884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884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Мамы и дети сидят на стульчиках.</w:t>
      </w: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– Добрый вечер мамы и дети. Сегодня у нас вечер подвижных игр. Отгадайте,  кто к нам в гости пришёл:    Длинные ушки</w:t>
      </w: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Прыгает ловко,</w:t>
      </w: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Любит морковку.   </w:t>
      </w: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(заяц)</w:t>
      </w: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- Молодцы! Давайте с Зайчиком поздороваемся. И мамы и дети вставайте около стульчиков.</w:t>
      </w: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Коммуникативная игра:  ”Здравствуйте, ручки”</w:t>
      </w:r>
    </w:p>
    <w:p w:rsidR="00214149" w:rsidRPr="005719E8" w:rsidRDefault="00214149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14149" w:rsidRPr="005719E8" w:rsidRDefault="00214149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-  Зайчик пришел с вами играть, прыгать, бегать и плясать. И наши ножки зашагали по ровненькой дорожке</w:t>
      </w:r>
      <w:r w:rsidR="00354E6C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E6C" w:rsidRPr="005719E8" w:rsidRDefault="00354E6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E6C" w:rsidRPr="005719E8" w:rsidRDefault="00354E6C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Игра: “По ровненькой дорожке”</w:t>
      </w:r>
    </w:p>
    <w:p w:rsidR="00354E6C" w:rsidRPr="005719E8" w:rsidRDefault="00354E6C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(Сели на стульчики)</w:t>
      </w:r>
    </w:p>
    <w:p w:rsidR="00354E6C" w:rsidRPr="005719E8" w:rsidRDefault="00354E6C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E6C" w:rsidRPr="005719E8" w:rsidRDefault="00354E6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– Есть веселая игрушка озорная погремушка, чтобы погремушку взять надо снова поиграть. И теперь вы не ребята, а веселые котята. Вы в тоннель проползите погремушку получите</w:t>
      </w:r>
      <w:r w:rsidR="005871A6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71A6" w:rsidRPr="005719E8" w:rsidRDefault="005871A6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E6C" w:rsidRPr="005719E8" w:rsidRDefault="00354E6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Игра: “Доползи до погремушки”</w:t>
      </w:r>
    </w:p>
    <w:p w:rsidR="005871A6" w:rsidRPr="005719E8" w:rsidRDefault="005871A6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871A6" w:rsidRPr="005719E8" w:rsidRDefault="005871A6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– Погремушечку держите, вместе с нами попляшите. </w:t>
      </w:r>
    </w:p>
    <w:p w:rsidR="005871A6" w:rsidRPr="005719E8" w:rsidRDefault="005871A6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E6C" w:rsidRPr="005719E8" w:rsidRDefault="00354E6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</w:t>
      </w:r>
      <w:r w:rsidR="005871A6"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Танец:  </w:t>
      </w: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r w:rsidR="005871A6"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Веселая погремушка</w:t>
      </w: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</w:t>
      </w:r>
    </w:p>
    <w:p w:rsidR="005871A6" w:rsidRPr="005719E8" w:rsidRDefault="005871A6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871A6" w:rsidRPr="005719E8" w:rsidRDefault="005871A6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– Молодцы! А Зайчик сейчас ребяток будет догонять, к себе звать.</w:t>
      </w:r>
    </w:p>
    <w:p w:rsidR="005871A6" w:rsidRPr="005719E8" w:rsidRDefault="005871A6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(Зайчик у стульчиков) – “Беги ко мне”</w:t>
      </w:r>
    </w:p>
    <w:p w:rsidR="005871A6" w:rsidRPr="005719E8" w:rsidRDefault="005871A6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1A6" w:rsidRPr="005719E8" w:rsidRDefault="005871A6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“Беги ко мне”</w:t>
      </w:r>
    </w:p>
    <w:p w:rsidR="005871A6" w:rsidRPr="005719E8" w:rsidRDefault="005871A6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(дети сели)</w:t>
      </w:r>
    </w:p>
    <w:p w:rsidR="005871A6" w:rsidRPr="005719E8" w:rsidRDefault="005871A6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1A6" w:rsidRPr="005719E8" w:rsidRDefault="005871A6" w:rsidP="005719E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– А сейчас вас, малыши, ждут веселые мячи. Мячик быстро догони и в </w:t>
      </w:r>
      <w:r w:rsidR="00BF3884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корзинку принесите.</w:t>
      </w:r>
    </w:p>
    <w:p w:rsidR="005871A6" w:rsidRPr="005719E8" w:rsidRDefault="005871A6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Игра: “Догони мяч”</w:t>
      </w:r>
    </w:p>
    <w:p w:rsidR="005871A6" w:rsidRPr="005719E8" w:rsidRDefault="000B0311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(дети ловят мячи и несут в корзинку)</w:t>
      </w:r>
    </w:p>
    <w:p w:rsidR="000B0311" w:rsidRPr="005719E8" w:rsidRDefault="000B0311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311" w:rsidRPr="005719E8" w:rsidRDefault="000B0311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r w:rsidR="00BF3884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84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Давайте мы тоже попробуем как мячики весело прыгать и скакать.</w:t>
      </w:r>
    </w:p>
    <w:p w:rsidR="00BF3884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884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1A6" w:rsidRPr="005719E8" w:rsidRDefault="00BF3884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Игра: </w:t>
      </w:r>
      <w:r w:rsidR="005871A6"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Мой весёлый звонкий мяч</w:t>
      </w:r>
      <w:r w:rsidR="005871A6"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</w:t>
      </w:r>
    </w:p>
    <w:p w:rsidR="00BF3884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В. – Вот как весело играли и нисколько не устали. Будем с Зайчиком играть, веселиться и плясать.</w:t>
      </w:r>
    </w:p>
    <w:p w:rsidR="00BF3884" w:rsidRPr="005719E8" w:rsidRDefault="00BF3884" w:rsidP="00571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Игры: 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5871A6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Зайка беленький . . .</w:t>
      </w:r>
      <w:r w:rsidR="005871A6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71A6" w:rsidRPr="005719E8" w:rsidRDefault="00BF3884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2)  </w:t>
      </w:r>
      <w:r w:rsidR="005871A6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полянке стайкой . . . </w:t>
      </w:r>
      <w:r w:rsidR="005871A6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4E6C" w:rsidRPr="005719E8" w:rsidRDefault="00354E6C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BF3884" w:rsidRPr="00571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3) “Все захлопали в ладоши . . .”</w:t>
      </w: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A22" w:rsidRPr="005719E8" w:rsidRDefault="00BA7A22" w:rsidP="00571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7A22" w:rsidRPr="005719E8" w:rsidSect="00A8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3E5" w:rsidRDefault="002023E5" w:rsidP="008942F1">
      <w:pPr>
        <w:spacing w:after="0" w:line="240" w:lineRule="auto"/>
      </w:pPr>
      <w:r>
        <w:separator/>
      </w:r>
    </w:p>
  </w:endnote>
  <w:endnote w:type="continuationSeparator" w:id="0">
    <w:p w:rsidR="002023E5" w:rsidRDefault="002023E5" w:rsidP="0089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3E5" w:rsidRDefault="002023E5" w:rsidP="008942F1">
      <w:pPr>
        <w:spacing w:after="0" w:line="240" w:lineRule="auto"/>
      </w:pPr>
      <w:r>
        <w:separator/>
      </w:r>
    </w:p>
  </w:footnote>
  <w:footnote w:type="continuationSeparator" w:id="0">
    <w:p w:rsidR="002023E5" w:rsidRDefault="002023E5" w:rsidP="0089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2668"/>
    <w:multiLevelType w:val="hybridMultilevel"/>
    <w:tmpl w:val="3580E38A"/>
    <w:lvl w:ilvl="0" w:tplc="05C24AE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ADC"/>
    <w:rsid w:val="0007041E"/>
    <w:rsid w:val="000B0311"/>
    <w:rsid w:val="00171AAC"/>
    <w:rsid w:val="00171D5A"/>
    <w:rsid w:val="001822E5"/>
    <w:rsid w:val="002023E5"/>
    <w:rsid w:val="00214149"/>
    <w:rsid w:val="0027235A"/>
    <w:rsid w:val="00326C52"/>
    <w:rsid w:val="00343C0B"/>
    <w:rsid w:val="00354E6C"/>
    <w:rsid w:val="003642A7"/>
    <w:rsid w:val="003F0137"/>
    <w:rsid w:val="004453AB"/>
    <w:rsid w:val="00520EBB"/>
    <w:rsid w:val="005719E8"/>
    <w:rsid w:val="005777A7"/>
    <w:rsid w:val="005871A6"/>
    <w:rsid w:val="00621C8E"/>
    <w:rsid w:val="006348E8"/>
    <w:rsid w:val="006553E9"/>
    <w:rsid w:val="006575F3"/>
    <w:rsid w:val="00693400"/>
    <w:rsid w:val="006E41EF"/>
    <w:rsid w:val="00704A21"/>
    <w:rsid w:val="00736DB6"/>
    <w:rsid w:val="007C6719"/>
    <w:rsid w:val="007D7541"/>
    <w:rsid w:val="00813FD0"/>
    <w:rsid w:val="0089133F"/>
    <w:rsid w:val="008942F1"/>
    <w:rsid w:val="008D1091"/>
    <w:rsid w:val="00914E53"/>
    <w:rsid w:val="00945009"/>
    <w:rsid w:val="009D528A"/>
    <w:rsid w:val="009F2E39"/>
    <w:rsid w:val="00A04DCC"/>
    <w:rsid w:val="00A82264"/>
    <w:rsid w:val="00A936B0"/>
    <w:rsid w:val="00AA3036"/>
    <w:rsid w:val="00B31B0F"/>
    <w:rsid w:val="00B87407"/>
    <w:rsid w:val="00BA7A22"/>
    <w:rsid w:val="00BC623E"/>
    <w:rsid w:val="00BF0ADC"/>
    <w:rsid w:val="00BF3884"/>
    <w:rsid w:val="00C07493"/>
    <w:rsid w:val="00C547C2"/>
    <w:rsid w:val="00CA1E3E"/>
    <w:rsid w:val="00CA3F26"/>
    <w:rsid w:val="00D417D1"/>
    <w:rsid w:val="00DF0552"/>
    <w:rsid w:val="00DF75B9"/>
    <w:rsid w:val="00E23472"/>
    <w:rsid w:val="00E27455"/>
    <w:rsid w:val="00E502C8"/>
    <w:rsid w:val="00E6066C"/>
    <w:rsid w:val="00F26186"/>
    <w:rsid w:val="00F41BE9"/>
    <w:rsid w:val="00F73BAB"/>
    <w:rsid w:val="00FC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42F1"/>
  </w:style>
  <w:style w:type="paragraph" w:styleId="a6">
    <w:name w:val="footer"/>
    <w:basedOn w:val="a"/>
    <w:link w:val="a7"/>
    <w:uiPriority w:val="99"/>
    <w:semiHidden/>
    <w:unhideWhenUsed/>
    <w:rsid w:val="0089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Cergey Wolf</dc:creator>
  <cp:keywords/>
  <dc:description/>
  <cp:lastModifiedBy>user</cp:lastModifiedBy>
  <cp:revision>37</cp:revision>
  <cp:lastPrinted>2014-11-23T17:50:00Z</cp:lastPrinted>
  <dcterms:created xsi:type="dcterms:W3CDTF">2010-07-01T16:47:00Z</dcterms:created>
  <dcterms:modified xsi:type="dcterms:W3CDTF">2014-11-23T18:31:00Z</dcterms:modified>
</cp:coreProperties>
</file>