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65" w:rsidRPr="00CC6330" w:rsidRDefault="0066185B" w:rsidP="0066185B">
      <w:pPr>
        <w:jc w:val="center"/>
        <w:rPr>
          <w:b/>
          <w:sz w:val="32"/>
        </w:rPr>
      </w:pPr>
      <w:r w:rsidRPr="00CC6330">
        <w:rPr>
          <w:b/>
          <w:sz w:val="32"/>
        </w:rPr>
        <w:t>Родительское собрание в старшей группе  по математическому развитию дошкольника</w:t>
      </w:r>
    </w:p>
    <w:p w:rsidR="0066185B" w:rsidRPr="00CC6330" w:rsidRDefault="0066185B" w:rsidP="0066185B">
      <w:pPr>
        <w:jc w:val="center"/>
        <w:rPr>
          <w:b/>
          <w:color w:val="FF0000"/>
          <w:sz w:val="32"/>
          <w:u w:val="single"/>
        </w:rPr>
      </w:pPr>
      <w:r w:rsidRPr="00CC6330">
        <w:rPr>
          <w:b/>
          <w:color w:val="FF0000"/>
          <w:sz w:val="32"/>
          <w:u w:val="single"/>
        </w:rPr>
        <w:t>Тема: «Три, четыре, пять – учимся считать» (развитие математических способностей у детей старшего возраста)</w:t>
      </w:r>
    </w:p>
    <w:p w:rsidR="00F247FF" w:rsidRPr="00F247FF" w:rsidRDefault="00F247FF" w:rsidP="00F247FF">
      <w:pPr>
        <w:jc w:val="both"/>
        <w:rPr>
          <w:b/>
          <w:sz w:val="36"/>
          <w:u w:val="single"/>
        </w:rPr>
      </w:pPr>
      <w:r>
        <w:rPr>
          <w:b/>
          <w:sz w:val="32"/>
          <w:u w:val="single"/>
        </w:rPr>
        <w:t xml:space="preserve">Цель: </w:t>
      </w:r>
      <w:r>
        <w:rPr>
          <w:sz w:val="32"/>
        </w:rPr>
        <w:t xml:space="preserve"> </w:t>
      </w:r>
      <w:proofErr w:type="gramStart"/>
      <w:r>
        <w:rPr>
          <w:sz w:val="32"/>
        </w:rPr>
        <w:t>-п</w:t>
      </w:r>
      <w:proofErr w:type="gramEnd"/>
      <w:r>
        <w:rPr>
          <w:sz w:val="32"/>
        </w:rPr>
        <w:t>ознакомить родителей с программным материалом по математике в старшей группе.</w:t>
      </w:r>
    </w:p>
    <w:p w:rsidR="006E1026" w:rsidRPr="00F247FF" w:rsidRDefault="006E1026" w:rsidP="00F247FF">
      <w:pPr>
        <w:jc w:val="center"/>
        <w:rPr>
          <w:b/>
          <w:sz w:val="36"/>
          <w:u w:val="single"/>
        </w:rPr>
      </w:pPr>
      <w:r w:rsidRPr="00F247FF">
        <w:rPr>
          <w:b/>
          <w:sz w:val="32"/>
          <w:u w:val="single"/>
        </w:rPr>
        <w:t>План проведения:</w:t>
      </w:r>
    </w:p>
    <w:p w:rsidR="006E1026" w:rsidRPr="006E1026" w:rsidRDefault="006E1026" w:rsidP="006E102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Регистрация родителей.</w:t>
      </w:r>
    </w:p>
    <w:p w:rsidR="006E1026" w:rsidRDefault="006E1026" w:rsidP="006E102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Представление педагога по математике.</w:t>
      </w:r>
    </w:p>
    <w:p w:rsidR="006E1026" w:rsidRDefault="006E1026" w:rsidP="006E102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Вступительное слово.</w:t>
      </w:r>
    </w:p>
    <w:p w:rsidR="006E1026" w:rsidRDefault="006E1026" w:rsidP="006E102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Мониторинг освоения образовательной программы область «познание в старшей группе»</w:t>
      </w:r>
    </w:p>
    <w:p w:rsidR="006E1026" w:rsidRDefault="006E1026" w:rsidP="006E102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Изложение программного материала  по математике в старшей группе с показом упражнений, игр к каждому разделу.</w:t>
      </w:r>
    </w:p>
    <w:p w:rsidR="006E1026" w:rsidRDefault="006E1026" w:rsidP="006E102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Заполнение анкет родителями.</w:t>
      </w:r>
    </w:p>
    <w:p w:rsidR="006E1026" w:rsidRDefault="006E1026" w:rsidP="006E102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Решение собрания.</w:t>
      </w:r>
    </w:p>
    <w:p w:rsidR="006E1026" w:rsidRPr="00F247FF" w:rsidRDefault="006E1026" w:rsidP="006E1026">
      <w:pPr>
        <w:pStyle w:val="a3"/>
        <w:jc w:val="center"/>
        <w:rPr>
          <w:b/>
          <w:sz w:val="32"/>
          <w:u w:val="single"/>
        </w:rPr>
      </w:pPr>
      <w:r w:rsidRPr="00F247FF">
        <w:rPr>
          <w:b/>
          <w:sz w:val="32"/>
          <w:u w:val="single"/>
        </w:rPr>
        <w:t>Ход проведения</w:t>
      </w:r>
    </w:p>
    <w:p w:rsidR="0066185B" w:rsidRDefault="0066185B" w:rsidP="006E1026">
      <w:pPr>
        <w:ind w:firstLine="708"/>
        <w:jc w:val="both"/>
        <w:rPr>
          <w:sz w:val="28"/>
        </w:rPr>
      </w:pPr>
      <w:r>
        <w:rPr>
          <w:sz w:val="28"/>
        </w:rPr>
        <w:t>Математическое развитие ребенка – это не только умение дошкольника считать и решать задачи, это и развитие способности видеть в окружающем мире отношения, зависимости, оперировать предметами, знаками, символами. Наша с вами задача –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трудоемким процессом для дошкольников, так как формирование основных приемов логического познания требует не только высокой активности умственной деятельности, но и обобщенных знаний об общих и  существенных признаках предметов и явлений действительности.</w:t>
      </w:r>
    </w:p>
    <w:p w:rsidR="006E1026" w:rsidRDefault="006E1026" w:rsidP="006E1026">
      <w:pPr>
        <w:ind w:firstLine="708"/>
        <w:jc w:val="both"/>
        <w:rPr>
          <w:sz w:val="28"/>
        </w:rPr>
      </w:pPr>
      <w:r>
        <w:rPr>
          <w:sz w:val="28"/>
        </w:rPr>
        <w:t>Математическое развитие осуществляется во всех структурах педагогического процесса: совместной деятельности взрослого с детьми, самостоятельной детской деятельности, тем самым, детям предоставляется возможность анализировать, сравнивать, обобщать.</w:t>
      </w:r>
    </w:p>
    <w:p w:rsidR="006E1026" w:rsidRDefault="006E1026" w:rsidP="006E102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Формой организации деятельности по математическому развитию является индивидуальная и подгрупповая работа (занятие 1 раз в неделю по 20 – 25 минут)</w:t>
      </w:r>
      <w:r w:rsidR="004005A8">
        <w:rPr>
          <w:sz w:val="28"/>
        </w:rPr>
        <w:t xml:space="preserve"> в  специально созданном кабинете с предметн</w:t>
      </w:r>
      <w:proofErr w:type="gramStart"/>
      <w:r w:rsidR="004005A8">
        <w:rPr>
          <w:sz w:val="28"/>
        </w:rPr>
        <w:t>о-</w:t>
      </w:r>
      <w:proofErr w:type="gramEnd"/>
      <w:r w:rsidR="004005A8">
        <w:rPr>
          <w:sz w:val="28"/>
        </w:rPr>
        <w:t xml:space="preserve"> развивающей средой)</w:t>
      </w:r>
    </w:p>
    <w:p w:rsidR="004005A8" w:rsidRDefault="004005A8" w:rsidP="006E1026">
      <w:pPr>
        <w:ind w:firstLine="708"/>
        <w:jc w:val="both"/>
        <w:rPr>
          <w:sz w:val="28"/>
        </w:rPr>
      </w:pPr>
      <w:r>
        <w:rPr>
          <w:sz w:val="28"/>
        </w:rPr>
        <w:t>Рассмотрим подробнее программный материал в старшей группе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 xml:space="preserve"> приложение 1) и разберем его на конкретных примерах:</w:t>
      </w:r>
    </w:p>
    <w:p w:rsidR="004005A8" w:rsidRDefault="004005A8" w:rsidP="004005A8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Количество и счет</w:t>
      </w:r>
    </w:p>
    <w:p w:rsidR="004005A8" w:rsidRDefault="004005A8" w:rsidP="004005A8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 гости к детям приходит кукла Маша. Педагог ставит на  стол игрушки 2 кубика и 2 пирамидки и спрашивает: Сколько кубиков? (2 кубика), «Сколько пирамидок?» (2 пирамидки) «Что можно сказать о количестве пирамидок и кубиков?» (пирамидок и кубиков поровну или пирамидок столько же, сколько кубиков)</w:t>
      </w:r>
    </w:p>
    <w:p w:rsidR="004005A8" w:rsidRDefault="004005A8" w:rsidP="004005A8">
      <w:pPr>
        <w:pStyle w:val="a3"/>
        <w:ind w:left="1985"/>
        <w:jc w:val="both"/>
        <w:rPr>
          <w:sz w:val="28"/>
        </w:rPr>
      </w:pPr>
      <w:r>
        <w:rPr>
          <w:sz w:val="28"/>
        </w:rPr>
        <w:t>Педагог ставит кубики и пирамидки вместе: «Сколько всего игрушек у куклы?» (4 игрушки) «Чего больше игрушек или пирамидок?» (игрушек больше, чем пирамидок, а пирамидок меньше, чем игрушек)</w:t>
      </w:r>
    </w:p>
    <w:p w:rsidR="004005A8" w:rsidRDefault="004005A8" w:rsidP="004005A8">
      <w:pPr>
        <w:pStyle w:val="a3"/>
        <w:ind w:left="1985"/>
        <w:jc w:val="both"/>
        <w:rPr>
          <w:sz w:val="28"/>
        </w:rPr>
      </w:pPr>
      <w:proofErr w:type="gramStart"/>
      <w:r>
        <w:rPr>
          <w:sz w:val="28"/>
        </w:rPr>
        <w:t>Игрушки – целое (множество), а пирамидки – часть множества, кубики – часть этого множества.</w:t>
      </w:r>
      <w:proofErr w:type="gramEnd"/>
    </w:p>
    <w:p w:rsidR="00F247FF" w:rsidRDefault="00F247FF" w:rsidP="000846A8">
      <w:pPr>
        <w:pStyle w:val="a3"/>
        <w:tabs>
          <w:tab w:val="left" w:pos="2803"/>
        </w:tabs>
        <w:ind w:left="1985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37" style="position:absolute;left:0;text-align:left;margin-left:236.6pt;margin-top:17.25pt;width:58.2pt;height:212.15pt;z-index:251699200" coordsize="1164,4243" path="m1164,c767,480,370,960,185,1440,,1920,73,2576,51,2880v-22,304,,157,,384c51,3491,51,3867,51,4243e" filled="f">
            <v:path arrowok="t"/>
          </v:shape>
        </w:pict>
      </w:r>
      <w:r>
        <w:rPr>
          <w:noProof/>
          <w:sz w:val="28"/>
          <w:lang w:eastAsia="ru-RU"/>
        </w:rPr>
        <w:pict>
          <v:oval id="_x0000_s1036" style="position:absolute;left:0;text-align:left;margin-left:11pt;margin-top:17.25pt;width:508.8pt;height:216.95pt;z-index:-251618304"/>
        </w:pict>
      </w:r>
    </w:p>
    <w:p w:rsidR="00F247FF" w:rsidRDefault="00F247FF" w:rsidP="000846A8">
      <w:pPr>
        <w:pStyle w:val="a3"/>
        <w:tabs>
          <w:tab w:val="left" w:pos="2803"/>
        </w:tabs>
        <w:ind w:left="1985"/>
        <w:jc w:val="both"/>
        <w:rPr>
          <w:sz w:val="28"/>
        </w:rPr>
      </w:pPr>
    </w:p>
    <w:p w:rsidR="00304D25" w:rsidRDefault="00F247FF" w:rsidP="000846A8">
      <w:pPr>
        <w:pStyle w:val="a3"/>
        <w:tabs>
          <w:tab w:val="left" w:pos="2803"/>
        </w:tabs>
        <w:ind w:left="1985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207010</wp:posOffset>
            </wp:positionV>
            <wp:extent cx="1906905" cy="1718945"/>
            <wp:effectExtent l="19050" t="0" r="0" b="0"/>
            <wp:wrapNone/>
            <wp:docPr id="13" name="Рисунок 9" descr="http://www.lenagold.ru/fon/clipart/k/kub/kubik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enagold.ru/fon/clipart/k/kub/kubik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6A8">
        <w:rPr>
          <w:sz w:val="28"/>
        </w:rPr>
        <w:t>часть</w:t>
      </w:r>
    </w:p>
    <w:p w:rsidR="00304D25" w:rsidRDefault="00F247FF" w:rsidP="000846A8">
      <w:pPr>
        <w:pStyle w:val="a3"/>
        <w:tabs>
          <w:tab w:val="center" w:pos="6237"/>
        </w:tabs>
        <w:ind w:left="1985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5096510</wp:posOffset>
            </wp:positionH>
            <wp:positionV relativeFrom="paragraph">
              <wp:posOffset>91440</wp:posOffset>
            </wp:positionV>
            <wp:extent cx="1126490" cy="1487170"/>
            <wp:effectExtent l="19050" t="0" r="0" b="0"/>
            <wp:wrapNone/>
            <wp:docPr id="15" name="Рисунок 12" descr="https://encrypted-tbn0.gstatic.com/images?q=tbn:ANd9GcRSDIZGltGvdFzZtGxm7jgih1lWPOuGiyel1Vt63vsv2rXTEHw6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RSDIZGltGvdFzZtGxm7jgih1lWPOuGiyel1Vt63vsv2rXTEHw6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6A8">
        <w:rPr>
          <w:sz w:val="28"/>
        </w:rPr>
        <w:tab/>
        <w:t>часть</w:t>
      </w:r>
    </w:p>
    <w:p w:rsidR="00304D25" w:rsidRDefault="00F247FF" w:rsidP="004005A8">
      <w:pPr>
        <w:pStyle w:val="a3"/>
        <w:ind w:left="1985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4053459</wp:posOffset>
            </wp:positionH>
            <wp:positionV relativeFrom="paragraph">
              <wp:posOffset>122809</wp:posOffset>
            </wp:positionV>
            <wp:extent cx="1126998" cy="1487424"/>
            <wp:effectExtent l="19050" t="0" r="0" b="0"/>
            <wp:wrapNone/>
            <wp:docPr id="16" name="Рисунок 12" descr="https://encrypted-tbn0.gstatic.com/images?q=tbn:ANd9GcRSDIZGltGvdFzZtGxm7jgih1lWPOuGiyel1Vt63vsv2rXTEHw6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RSDIZGltGvdFzZtGxm7jgih1lWPOuGiyel1Vt63vsv2rXTEHw6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98" cy="148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6A8">
        <w:rPr>
          <w:noProof/>
          <w:sz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2926461</wp:posOffset>
            </wp:positionH>
            <wp:positionV relativeFrom="paragraph">
              <wp:posOffset>122047</wp:posOffset>
            </wp:positionV>
            <wp:extent cx="1126998" cy="1487424"/>
            <wp:effectExtent l="19050" t="0" r="0" b="0"/>
            <wp:wrapNone/>
            <wp:docPr id="14" name="Рисунок 12" descr="https://encrypted-tbn0.gstatic.com/images?q=tbn:ANd9GcRSDIZGltGvdFzZtGxm7jgih1lWPOuGiyel1Vt63vsv2rXTEHw6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RSDIZGltGvdFzZtGxm7jgih1lWPOuGiyel1Vt63vsv2rXTEHw6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98" cy="148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D25" w:rsidRDefault="00304D25" w:rsidP="004005A8">
      <w:pPr>
        <w:pStyle w:val="a3"/>
        <w:ind w:left="1985"/>
        <w:jc w:val="both"/>
        <w:rPr>
          <w:sz w:val="28"/>
        </w:rPr>
      </w:pPr>
    </w:p>
    <w:p w:rsidR="00304D25" w:rsidRDefault="00304D25" w:rsidP="004005A8">
      <w:pPr>
        <w:pStyle w:val="a3"/>
        <w:ind w:left="1985"/>
        <w:jc w:val="both"/>
        <w:rPr>
          <w:sz w:val="28"/>
        </w:rPr>
      </w:pPr>
    </w:p>
    <w:p w:rsidR="00304D25" w:rsidRDefault="00304D25" w:rsidP="004005A8">
      <w:pPr>
        <w:pStyle w:val="a3"/>
        <w:ind w:left="1985"/>
        <w:jc w:val="both"/>
        <w:rPr>
          <w:sz w:val="28"/>
        </w:rPr>
      </w:pPr>
    </w:p>
    <w:p w:rsidR="00304D25" w:rsidRDefault="00304D25" w:rsidP="004005A8">
      <w:pPr>
        <w:pStyle w:val="a3"/>
        <w:ind w:left="1985"/>
        <w:jc w:val="both"/>
        <w:rPr>
          <w:sz w:val="28"/>
        </w:rPr>
      </w:pPr>
    </w:p>
    <w:p w:rsidR="00304D25" w:rsidRDefault="00304D25" w:rsidP="004005A8">
      <w:pPr>
        <w:pStyle w:val="a3"/>
        <w:ind w:left="1985"/>
        <w:jc w:val="both"/>
        <w:rPr>
          <w:sz w:val="28"/>
        </w:rPr>
      </w:pPr>
    </w:p>
    <w:p w:rsidR="00304D25" w:rsidRPr="00F247FF" w:rsidRDefault="000846A8" w:rsidP="00F247FF">
      <w:pPr>
        <w:pStyle w:val="a3"/>
        <w:ind w:left="1985"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Pr="00F247FF">
        <w:rPr>
          <w:sz w:val="28"/>
        </w:rPr>
        <w:t>множество</w:t>
      </w:r>
    </w:p>
    <w:p w:rsidR="00304D25" w:rsidRDefault="00304D25" w:rsidP="004005A8">
      <w:pPr>
        <w:pStyle w:val="a3"/>
        <w:ind w:left="1985"/>
        <w:jc w:val="both"/>
        <w:rPr>
          <w:sz w:val="28"/>
        </w:rPr>
      </w:pPr>
    </w:p>
    <w:p w:rsidR="00F247FF" w:rsidRPr="00F247FF" w:rsidRDefault="00F247FF" w:rsidP="00F247FF">
      <w:pPr>
        <w:jc w:val="both"/>
        <w:rPr>
          <w:sz w:val="28"/>
        </w:rPr>
      </w:pPr>
    </w:p>
    <w:p w:rsidR="00F247FF" w:rsidRDefault="00F247FF" w:rsidP="00F247FF">
      <w:pPr>
        <w:pStyle w:val="a3"/>
        <w:ind w:left="2148"/>
        <w:jc w:val="both"/>
        <w:rPr>
          <w:sz w:val="28"/>
        </w:rPr>
      </w:pPr>
    </w:p>
    <w:p w:rsidR="00CC6330" w:rsidRDefault="00CC6330" w:rsidP="00F247FF">
      <w:pPr>
        <w:pStyle w:val="a3"/>
        <w:numPr>
          <w:ilvl w:val="0"/>
          <w:numId w:val="5"/>
        </w:numPr>
        <w:jc w:val="both"/>
        <w:rPr>
          <w:sz w:val="28"/>
        </w:rPr>
      </w:pPr>
    </w:p>
    <w:p w:rsidR="004005A8" w:rsidRPr="00F247FF" w:rsidRDefault="000846A8" w:rsidP="00CC6330">
      <w:pPr>
        <w:pStyle w:val="a3"/>
        <w:ind w:left="2148"/>
        <w:jc w:val="both"/>
        <w:rPr>
          <w:sz w:val="28"/>
        </w:rPr>
      </w:pPr>
      <w:r w:rsidRPr="00F247FF">
        <w:rPr>
          <w:sz w:val="28"/>
        </w:rPr>
        <w:t>А)</w:t>
      </w:r>
      <w:r w:rsidR="004005A8" w:rsidRPr="00F247FF">
        <w:rPr>
          <w:sz w:val="28"/>
        </w:rPr>
        <w:t>«Отсчитайте из большего количества бабочек - 8 »</w:t>
      </w:r>
    </w:p>
    <w:p w:rsidR="00CC6330" w:rsidRDefault="00CC6330" w:rsidP="000846A8">
      <w:pPr>
        <w:pStyle w:val="a3"/>
        <w:ind w:left="2148"/>
        <w:jc w:val="both"/>
        <w:rPr>
          <w:sz w:val="28"/>
        </w:rPr>
      </w:pPr>
    </w:p>
    <w:p w:rsidR="00CC6330" w:rsidRDefault="00CC6330" w:rsidP="000846A8">
      <w:pPr>
        <w:pStyle w:val="a3"/>
        <w:ind w:left="2148"/>
        <w:jc w:val="both"/>
        <w:rPr>
          <w:sz w:val="28"/>
        </w:rPr>
      </w:pPr>
    </w:p>
    <w:p w:rsidR="00CC6330" w:rsidRDefault="00CC6330" w:rsidP="000846A8">
      <w:pPr>
        <w:pStyle w:val="a3"/>
        <w:ind w:left="2148"/>
        <w:jc w:val="both"/>
        <w:rPr>
          <w:sz w:val="28"/>
        </w:rPr>
      </w:pPr>
    </w:p>
    <w:p w:rsidR="00CC6330" w:rsidRDefault="00CC6330" w:rsidP="000846A8">
      <w:pPr>
        <w:pStyle w:val="a3"/>
        <w:ind w:left="2148"/>
        <w:jc w:val="both"/>
        <w:rPr>
          <w:sz w:val="28"/>
        </w:rPr>
      </w:pPr>
    </w:p>
    <w:p w:rsidR="000846A8" w:rsidRDefault="000846A8" w:rsidP="000846A8">
      <w:pPr>
        <w:pStyle w:val="a3"/>
        <w:ind w:left="2148"/>
        <w:jc w:val="both"/>
        <w:rPr>
          <w:sz w:val="28"/>
        </w:rPr>
      </w:pPr>
      <w:r>
        <w:rPr>
          <w:sz w:val="28"/>
        </w:rPr>
        <w:t>Б)</w:t>
      </w:r>
    </w:p>
    <w:p w:rsidR="004005A8" w:rsidRPr="004005A8" w:rsidRDefault="00304D25" w:rsidP="004005A8">
      <w:pPr>
        <w:pStyle w:val="a3"/>
        <w:ind w:left="2148"/>
        <w:jc w:val="both"/>
        <w:rPr>
          <w:sz w:val="28"/>
        </w:rPr>
      </w:pPr>
      <w:r>
        <w:rPr>
          <w:noProof/>
          <w:sz w:val="28"/>
          <w:lang w:eastAsia="ru-RU"/>
        </w:rPr>
        <w:pict>
          <v:rect id="_x0000_s1026" style="position:absolute;left:0;text-align:left;margin-left:-8.2pt;margin-top:13.85pt;width:544.3pt;height:208.35pt;z-index:251658240"/>
        </w:pict>
      </w:r>
    </w:p>
    <w:p w:rsidR="00676FE6" w:rsidRDefault="00304D25" w:rsidP="0066185B">
      <w:pPr>
        <w:jc w:val="both"/>
        <w:rPr>
          <w:sz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02.7pt;margin-top:8.25pt;width:40.3pt;height:50.9pt;z-index:251683840" fillcolor="yellow">
            <v:shadow color="#868686"/>
            <v:textpath style="font-family:&quot;Arial Black&quot;;v-text-kern:t" trim="t" fitpath="t" string="+"/>
          </v:shape>
        </w:pict>
      </w:r>
      <w:r w:rsidR="004005A8">
        <w:rPr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6985</wp:posOffset>
            </wp:positionV>
            <wp:extent cx="962025" cy="877570"/>
            <wp:effectExtent l="19050" t="0" r="9525" b="0"/>
            <wp:wrapNone/>
            <wp:docPr id="2" name="Рисунок 1" descr="http://www.lenagold.ru/fon/clipart/b/bab/babochka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nagold.ru/fon/clipart/b/bab/babochka2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A8">
        <w:rPr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6985</wp:posOffset>
            </wp:positionV>
            <wp:extent cx="962025" cy="877570"/>
            <wp:effectExtent l="19050" t="0" r="9525" b="0"/>
            <wp:wrapNone/>
            <wp:docPr id="3" name="Рисунок 1" descr="http://www.lenagold.ru/fon/clipart/b/bab/babochka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nagold.ru/fon/clipart/b/bab/babochka2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A8">
        <w:rPr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6985</wp:posOffset>
            </wp:positionV>
            <wp:extent cx="956310" cy="877570"/>
            <wp:effectExtent l="19050" t="0" r="0" b="0"/>
            <wp:wrapNone/>
            <wp:docPr id="4" name="Рисунок 1" descr="http://www.lenagold.ru/fon/clipart/b/bab/babochka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nagold.ru/fon/clipart/b/bab/babochka2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A8">
        <w:rPr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6985</wp:posOffset>
            </wp:positionV>
            <wp:extent cx="956310" cy="877570"/>
            <wp:effectExtent l="19050" t="0" r="0" b="0"/>
            <wp:wrapNone/>
            <wp:docPr id="5" name="Рисунок 1" descr="http://www.lenagold.ru/fon/clipart/b/bab/babochka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nagold.ru/fon/clipart/b/bab/babochka2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A8">
        <w:rPr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5681345</wp:posOffset>
            </wp:positionH>
            <wp:positionV relativeFrom="paragraph">
              <wp:posOffset>6985</wp:posOffset>
            </wp:positionV>
            <wp:extent cx="958850" cy="877570"/>
            <wp:effectExtent l="19050" t="0" r="0" b="0"/>
            <wp:wrapNone/>
            <wp:docPr id="6" name="Рисунок 1" descr="http://www.lenagold.ru/fon/clipart/b/bab/babochka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nagold.ru/fon/clipart/b/bab/babochka2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A8"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6985</wp:posOffset>
            </wp:positionV>
            <wp:extent cx="968375" cy="877570"/>
            <wp:effectExtent l="19050" t="0" r="3175" b="0"/>
            <wp:wrapNone/>
            <wp:docPr id="1" name="Рисунок 1" descr="http://www.lenagold.ru/fon/clipart/b/bab/babochka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nagold.ru/fon/clipart/b/bab/babochka2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D25" w:rsidRDefault="00304D25" w:rsidP="0066185B">
      <w:pPr>
        <w:jc w:val="both"/>
        <w:rPr>
          <w:sz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0.6pt;margin-top:29.5pt;width:0;height:37.4pt;flip:y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485.25pt;margin-top:24.7pt;width:2.9pt;height:42.2pt;flip:x y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347pt;margin-top:29.5pt;width:1.95pt;height:37.4pt;flip:x y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184.75pt;margin-top:24.7pt;width:0;height:42.2pt;flip:y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09.9pt;margin-top:29.5pt;width:.95pt;height:37.4pt;flip:x y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33.1pt;margin-top:29.5pt;width:0;height:37.4pt;flip:y;z-index:251684864" o:connectortype="straight">
            <v:stroke endarrow="block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751840</wp:posOffset>
            </wp:positionV>
            <wp:extent cx="919480" cy="962660"/>
            <wp:effectExtent l="19050" t="0" r="0" b="0"/>
            <wp:wrapNone/>
            <wp:docPr id="10" name="Рисунок 4" descr="http://www.lenagold.ru/fon/clipart/b/boko/bokor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nagold.ru/fon/clipart/b/boko/bokor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752475</wp:posOffset>
            </wp:positionV>
            <wp:extent cx="919480" cy="962660"/>
            <wp:effectExtent l="19050" t="0" r="0" b="0"/>
            <wp:wrapNone/>
            <wp:docPr id="9" name="Рисунок 4" descr="http://www.lenagold.ru/fon/clipart/b/boko/bokor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nagold.ru/fon/clipart/b/boko/bokor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751840</wp:posOffset>
            </wp:positionV>
            <wp:extent cx="919480" cy="962660"/>
            <wp:effectExtent l="19050" t="0" r="0" b="0"/>
            <wp:wrapNone/>
            <wp:docPr id="8" name="Рисунок 4" descr="http://www.lenagold.ru/fon/clipart/b/boko/bokor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nagold.ru/fon/clipart/b/boko/bokor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A8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812800</wp:posOffset>
            </wp:positionV>
            <wp:extent cx="919480" cy="962660"/>
            <wp:effectExtent l="19050" t="0" r="0" b="0"/>
            <wp:wrapNone/>
            <wp:docPr id="12" name="Рисунок 4" descr="http://www.lenagold.ru/fon/clipart/b/boko/bokor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nagold.ru/fon/clipart/b/boko/bokor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A8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5718175</wp:posOffset>
            </wp:positionH>
            <wp:positionV relativeFrom="paragraph">
              <wp:posOffset>812800</wp:posOffset>
            </wp:positionV>
            <wp:extent cx="919480" cy="962660"/>
            <wp:effectExtent l="19050" t="0" r="0" b="0"/>
            <wp:wrapNone/>
            <wp:docPr id="11" name="Рисунок 4" descr="http://www.lenagold.ru/fon/clipart/b/boko/bokor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nagold.ru/fon/clipart/b/boko/bokor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A8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-24003</wp:posOffset>
            </wp:positionH>
            <wp:positionV relativeFrom="paragraph">
              <wp:posOffset>813308</wp:posOffset>
            </wp:positionV>
            <wp:extent cx="919734" cy="963168"/>
            <wp:effectExtent l="19050" t="0" r="0" b="0"/>
            <wp:wrapNone/>
            <wp:docPr id="7" name="Рисунок 4" descr="http://www.lenagold.ru/fon/clipart/b/boko/bokor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nagold.ru/fon/clipart/b/boko/bokor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34" cy="96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A8">
        <w:rPr>
          <w:noProof/>
          <w:sz w:val="28"/>
          <w:lang w:eastAsia="ru-RU"/>
        </w:rPr>
        <w:pict>
          <v:shape id="_x0000_s1027" type="#_x0000_t32" style="position:absolute;left:0;text-align:left;margin-left:.45pt;margin-top:56.35pt;width:544.3pt;height:0;z-index:251659264;mso-position-horizontal-relative:text;mso-position-vertical-relative:text" o:connectortype="straight"/>
        </w:pict>
      </w:r>
    </w:p>
    <w:p w:rsidR="00304D25" w:rsidRPr="00304D25" w:rsidRDefault="00304D25" w:rsidP="00304D25">
      <w:pPr>
        <w:rPr>
          <w:sz w:val="28"/>
        </w:rPr>
      </w:pPr>
    </w:p>
    <w:p w:rsidR="00304D25" w:rsidRPr="00304D25" w:rsidRDefault="00304D25" w:rsidP="00304D25">
      <w:pPr>
        <w:rPr>
          <w:sz w:val="28"/>
        </w:rPr>
      </w:pPr>
    </w:p>
    <w:p w:rsidR="00304D25" w:rsidRPr="00304D25" w:rsidRDefault="00304D25" w:rsidP="00304D25">
      <w:pPr>
        <w:rPr>
          <w:sz w:val="28"/>
        </w:rPr>
      </w:pPr>
    </w:p>
    <w:p w:rsidR="00304D25" w:rsidRPr="00304D25" w:rsidRDefault="00304D25" w:rsidP="00304D25">
      <w:pPr>
        <w:rPr>
          <w:sz w:val="28"/>
        </w:rPr>
      </w:pPr>
    </w:p>
    <w:p w:rsidR="00304D25" w:rsidRDefault="00304D25" w:rsidP="00304D25">
      <w:pPr>
        <w:rPr>
          <w:sz w:val="28"/>
        </w:rPr>
      </w:pPr>
    </w:p>
    <w:p w:rsidR="0066185B" w:rsidRDefault="00304D25" w:rsidP="00304D25">
      <w:pPr>
        <w:rPr>
          <w:sz w:val="28"/>
        </w:rPr>
      </w:pPr>
      <w:r>
        <w:rPr>
          <w:sz w:val="28"/>
        </w:rPr>
        <w:t>«Положите на двухполосную карточку 5 бабочек (Сколько бабочек вы положили? (5 бабочек) посчитайте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дна, две, … всего 5 бабочек). На нижнюю полоску положите столько же божьих коровок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налог вопросы).</w:t>
      </w:r>
      <w:r w:rsidRPr="00304D25">
        <w:rPr>
          <w:sz w:val="28"/>
        </w:rPr>
        <w:t xml:space="preserve"> </w:t>
      </w:r>
      <w:r>
        <w:rPr>
          <w:sz w:val="28"/>
        </w:rPr>
        <w:t>Сравните количество бабочек и божьих коровок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ак проверить, что  насекомых стало поровну? (поставить в пары или наложить друг на друга) Прибавьте к 5 бабочкам еще одну. Сколько стало бабочек? (6 бабочек) Как я получила 6 бабочек? (к 5 </w:t>
      </w:r>
      <w:proofErr w:type="gramStart"/>
      <w:r>
        <w:rPr>
          <w:sz w:val="28"/>
        </w:rPr>
        <w:t>прибавила 1 получится</w:t>
      </w:r>
      <w:proofErr w:type="gramEnd"/>
      <w:r>
        <w:rPr>
          <w:sz w:val="28"/>
        </w:rPr>
        <w:t xml:space="preserve"> 6 бабочек) Сравните количество бабочек и божьих коровок. Что надо сделать, чтобы количество бабочек и божьих коровок было одинаковым? (добавить одну б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 или убрать 1 б, тогда количество б. и б.к. будет поровну)</w:t>
      </w:r>
    </w:p>
    <w:p w:rsidR="000846A8" w:rsidRDefault="000846A8" w:rsidP="00304D25">
      <w:pPr>
        <w:rPr>
          <w:sz w:val="28"/>
        </w:rPr>
      </w:pPr>
      <w:r>
        <w:rPr>
          <w:sz w:val="28"/>
        </w:rPr>
        <w:t>Д) «Сколько звуков вы услышите, столько квадратов выложите на стол»</w:t>
      </w:r>
    </w:p>
    <w:p w:rsidR="000846A8" w:rsidRDefault="000846A8" w:rsidP="00304D25">
      <w:pPr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484882</wp:posOffset>
            </wp:positionV>
            <wp:extent cx="1236726" cy="1475232"/>
            <wp:effectExtent l="19050" t="0" r="1524" b="0"/>
            <wp:wrapNone/>
            <wp:docPr id="21" name="irc_mi" descr="http://www.vitamarg.com/f/image/eg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itamarg.com/f/image/egi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26" cy="147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649605</wp:posOffset>
            </wp:positionV>
            <wp:extent cx="1126490" cy="1243330"/>
            <wp:effectExtent l="19050" t="0" r="0" b="0"/>
            <wp:wrapNone/>
            <wp:docPr id="19" name="irc_mi" descr="https://encrypted-tbn0.gstatic.com/images?q=tbn:ANd9GcSVs6HQYQERkOrFSTiNexvrV-oGmyhyFBq7ZxEmd-k3dzeKsYR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Vs6HQYQERkOrFSTiNexvrV-oGmyhyFBq7ZxEmd-k3dzeKsYR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551815</wp:posOffset>
            </wp:positionV>
            <wp:extent cx="1309370" cy="1341120"/>
            <wp:effectExtent l="19050" t="0" r="5080" b="0"/>
            <wp:wrapNone/>
            <wp:docPr id="18" name="Рисунок 15" descr="https://encrypted-tbn0.gstatic.com/images?q=tbn:ANd9GcSKUEcb4OpKZ4gZmjq2cge7D0NdanAhXBuTWinQWmH-liG9TJaz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SKUEcb4OpKZ4gZmjq2cge7D0NdanAhXBuTWinQWmH-liG9TJazGQ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466725</wp:posOffset>
            </wp:positionV>
            <wp:extent cx="1126490" cy="1487170"/>
            <wp:effectExtent l="19050" t="0" r="0" b="0"/>
            <wp:wrapNone/>
            <wp:docPr id="17" name="Рисунок 12" descr="https://encrypted-tbn0.gstatic.com/images?q=tbn:ANd9GcRSDIZGltGvdFzZtGxm7jgih1lWPOuGiyel1Vt63vsv2rXTEHw6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RSDIZGltGvdFzZtGxm7jgih1lWPOuGiyel1Vt63vsv2rXTEHw6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Е)</w:t>
      </w:r>
      <w:r w:rsidRPr="000846A8">
        <w:rPr>
          <w:noProof/>
          <w:sz w:val="28"/>
          <w:lang w:eastAsia="ru-RU"/>
        </w:rPr>
        <w:t xml:space="preserve"> </w:t>
      </w:r>
      <w:r>
        <w:rPr>
          <w:noProof/>
          <w:sz w:val="28"/>
          <w:lang w:eastAsia="ru-RU"/>
        </w:rPr>
        <w:t>(до 10 предметов)</w:t>
      </w:r>
      <w:r w:rsidRPr="000846A8">
        <w:t xml:space="preserve"> </w:t>
      </w:r>
    </w:p>
    <w:p w:rsidR="000846A8" w:rsidRPr="000846A8" w:rsidRDefault="000846A8" w:rsidP="000846A8">
      <w:pPr>
        <w:rPr>
          <w:sz w:val="28"/>
        </w:rPr>
      </w:pPr>
    </w:p>
    <w:p w:rsidR="000846A8" w:rsidRPr="000846A8" w:rsidRDefault="000846A8" w:rsidP="000846A8">
      <w:pPr>
        <w:rPr>
          <w:sz w:val="28"/>
        </w:rPr>
      </w:pPr>
    </w:p>
    <w:p w:rsidR="000846A8" w:rsidRDefault="000846A8" w:rsidP="000846A8">
      <w:pPr>
        <w:rPr>
          <w:sz w:val="28"/>
        </w:rPr>
      </w:pPr>
    </w:p>
    <w:p w:rsidR="000846A8" w:rsidRDefault="000846A8" w:rsidP="000846A8">
      <w:pPr>
        <w:tabs>
          <w:tab w:val="left" w:pos="8467"/>
        </w:tabs>
        <w:rPr>
          <w:sz w:val="28"/>
        </w:rPr>
      </w:pPr>
      <w:r>
        <w:rPr>
          <w:sz w:val="28"/>
        </w:rPr>
        <w:tab/>
        <w:t>…….</w:t>
      </w:r>
    </w:p>
    <w:p w:rsidR="000846A8" w:rsidRDefault="000846A8" w:rsidP="000846A8">
      <w:pPr>
        <w:rPr>
          <w:sz w:val="28"/>
        </w:rPr>
      </w:pPr>
    </w:p>
    <w:p w:rsidR="000846A8" w:rsidRDefault="000846A8" w:rsidP="000846A8">
      <w:pPr>
        <w:ind w:firstLine="708"/>
        <w:rPr>
          <w:sz w:val="28"/>
        </w:rPr>
      </w:pPr>
      <w:r>
        <w:rPr>
          <w:sz w:val="28"/>
        </w:rPr>
        <w:t>«Который по счету мишка? На каком месте зайка?»</w:t>
      </w:r>
    </w:p>
    <w:p w:rsidR="000846A8" w:rsidRDefault="000F443A" w:rsidP="000846A8">
      <w:pPr>
        <w:ind w:firstLine="708"/>
        <w:rPr>
          <w:sz w:val="28"/>
        </w:rPr>
      </w:pPr>
      <w:r>
        <w:rPr>
          <w:sz w:val="28"/>
        </w:rPr>
        <w:lastRenderedPageBreak/>
        <w:t>И) «Как разделить торт на 2  части?» на столах круги (согнуть пополам, линию сгиба прогладить и расстричь ) как называется одна часть от двух? (одна вторая) Что больше часть или целое? (целое больше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чем часть, часть меньше, чем целое) аналогичное упражнение , когда торт квадратной или круглой формы делить на 4 части)</w:t>
      </w:r>
    </w:p>
    <w:p w:rsidR="000F443A" w:rsidRDefault="000F443A" w:rsidP="000846A8">
      <w:pPr>
        <w:ind w:firstLine="708"/>
        <w:rPr>
          <w:sz w:val="28"/>
        </w:rPr>
      </w:pPr>
      <w:r>
        <w:rPr>
          <w:sz w:val="28"/>
        </w:rPr>
        <w:t>По величине, форме, ориентировки в пространстве и времени с родителями выполняются упражнения, согласно приложению 1.</w:t>
      </w:r>
    </w:p>
    <w:p w:rsidR="000F443A" w:rsidRPr="00F247FF" w:rsidRDefault="000F443A" w:rsidP="000846A8">
      <w:pPr>
        <w:ind w:firstLine="708"/>
        <w:rPr>
          <w:b/>
          <w:sz w:val="28"/>
          <w:u w:val="single"/>
        </w:rPr>
      </w:pPr>
      <w:r w:rsidRPr="00F247FF">
        <w:rPr>
          <w:b/>
          <w:sz w:val="32"/>
          <w:u w:val="single"/>
        </w:rPr>
        <w:t>Решение родительского собрания:</w:t>
      </w:r>
    </w:p>
    <w:p w:rsidR="000F443A" w:rsidRPr="00F247FF" w:rsidRDefault="00F247FF" w:rsidP="000F443A">
      <w:pPr>
        <w:pStyle w:val="a3"/>
        <w:numPr>
          <w:ilvl w:val="0"/>
          <w:numId w:val="4"/>
        </w:numPr>
        <w:rPr>
          <w:sz w:val="28"/>
        </w:rPr>
      </w:pPr>
      <w:r w:rsidRPr="00F247FF">
        <w:rPr>
          <w:sz w:val="28"/>
        </w:rPr>
        <w:t>П</w:t>
      </w:r>
      <w:r w:rsidR="000F443A" w:rsidRPr="00F247FF">
        <w:rPr>
          <w:sz w:val="28"/>
        </w:rPr>
        <w:t xml:space="preserve">едагогам и родителям осуществлять взаимодействие друг с другом, стремясь к выполнению главной задачи – повышать </w:t>
      </w:r>
      <w:r w:rsidRPr="00F247FF">
        <w:rPr>
          <w:sz w:val="28"/>
        </w:rPr>
        <w:t>уровень развития ребенка по математике</w:t>
      </w:r>
      <w:r>
        <w:rPr>
          <w:sz w:val="28"/>
        </w:rPr>
        <w:t>; развивать игрову</w:t>
      </w:r>
      <w:r w:rsidR="000F443A" w:rsidRPr="00F247FF">
        <w:rPr>
          <w:sz w:val="28"/>
        </w:rPr>
        <w:t>ю деятельность дошкольников в детском саду и дома, как необходимое условие успешной подготовки детей к школе</w:t>
      </w:r>
      <w:r w:rsidR="000F443A">
        <w:t>.</w:t>
      </w:r>
    </w:p>
    <w:p w:rsidR="00F247FF" w:rsidRPr="00F247FF" w:rsidRDefault="00F247FF" w:rsidP="000F443A">
      <w:pPr>
        <w:pStyle w:val="a3"/>
        <w:numPr>
          <w:ilvl w:val="0"/>
          <w:numId w:val="4"/>
        </w:numPr>
        <w:rPr>
          <w:sz w:val="36"/>
        </w:rPr>
      </w:pPr>
      <w:r w:rsidRPr="00F247FF">
        <w:rPr>
          <w:sz w:val="28"/>
        </w:rPr>
        <w:t>По необходимости родители могут посещать НОД по математике</w:t>
      </w:r>
      <w:r>
        <w:rPr>
          <w:sz w:val="28"/>
        </w:rPr>
        <w:t xml:space="preserve"> для того, чтобы  непосредственно видеть своего ребенка в деятельности.</w:t>
      </w:r>
    </w:p>
    <w:p w:rsidR="00F247FF" w:rsidRPr="00F247FF" w:rsidRDefault="00F247FF" w:rsidP="000F443A">
      <w:pPr>
        <w:pStyle w:val="a3"/>
        <w:numPr>
          <w:ilvl w:val="0"/>
          <w:numId w:val="4"/>
        </w:numPr>
        <w:rPr>
          <w:sz w:val="36"/>
        </w:rPr>
      </w:pPr>
      <w:r>
        <w:rPr>
          <w:sz w:val="28"/>
        </w:rPr>
        <w:t>Посещать индивидуальные консультации педагога по математике.</w:t>
      </w:r>
    </w:p>
    <w:sectPr w:rsidR="00F247FF" w:rsidRPr="00F247FF" w:rsidSect="006E102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FFA"/>
    <w:multiLevelType w:val="hybridMultilevel"/>
    <w:tmpl w:val="6BD8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279"/>
    <w:multiLevelType w:val="hybridMultilevel"/>
    <w:tmpl w:val="CC56BA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8269EE"/>
    <w:multiLevelType w:val="hybridMultilevel"/>
    <w:tmpl w:val="4CC2027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55BA003B"/>
    <w:multiLevelType w:val="hybridMultilevel"/>
    <w:tmpl w:val="A0B0F288"/>
    <w:lvl w:ilvl="0" w:tplc="D43A4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265003"/>
    <w:multiLevelType w:val="hybridMultilevel"/>
    <w:tmpl w:val="BF78F09A"/>
    <w:lvl w:ilvl="0" w:tplc="FFDC2BB2">
      <w:start w:val="2"/>
      <w:numFmt w:val="decimal"/>
      <w:lvlText w:val="%1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6185B"/>
    <w:rsid w:val="000846A8"/>
    <w:rsid w:val="000F443A"/>
    <w:rsid w:val="00304D25"/>
    <w:rsid w:val="004005A8"/>
    <w:rsid w:val="0066185B"/>
    <w:rsid w:val="00676FE6"/>
    <w:rsid w:val="006E1026"/>
    <w:rsid w:val="00856431"/>
    <w:rsid w:val="00C64365"/>
    <w:rsid w:val="00CC6330"/>
    <w:rsid w:val="00F13B81"/>
    <w:rsid w:val="00F2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1"/>
        <o:r id="V:Rule12" type="connector" idref="#_x0000_s1033"/>
        <o:r id="V:Rule14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1E33-AF9D-4E1B-A205-BC03BBF8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2013-10-17T12:28:00Z</cp:lastPrinted>
  <dcterms:created xsi:type="dcterms:W3CDTF">2013-10-01T12:09:00Z</dcterms:created>
  <dcterms:modified xsi:type="dcterms:W3CDTF">2013-10-17T12:28:00Z</dcterms:modified>
</cp:coreProperties>
</file>