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2A" w:rsidRDefault="00F555D0">
      <w:r>
        <w:rPr>
          <w:noProof/>
        </w:rPr>
        <w:drawing>
          <wp:inline distT="0" distB="0" distL="0" distR="0">
            <wp:extent cx="5724525" cy="7896225"/>
            <wp:effectExtent l="19050" t="0" r="9525" b="0"/>
            <wp:docPr id="1" name="Рисунок 1" descr="http://s57.radikal.ru/i156/1103/9d/381f7606a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7.radikal.ru/i156/1103/9d/381f7606a4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D0" w:rsidRPr="00F555D0" w:rsidRDefault="00F555D0">
      <w:pPr>
        <w:rPr>
          <w:rFonts w:ascii="Times New Roman" w:hAnsi="Times New Roman" w:cs="Times New Roman"/>
          <w:sz w:val="28"/>
          <w:szCs w:val="28"/>
        </w:rPr>
      </w:pPr>
      <w:r w:rsidRPr="00F555D0">
        <w:rPr>
          <w:rFonts w:ascii="Times New Roman" w:hAnsi="Times New Roman" w:cs="Times New Roman"/>
          <w:sz w:val="28"/>
          <w:szCs w:val="28"/>
        </w:rPr>
        <w:t>Наклеиваем получившиеся Летающие тарелочки на лист цветного картона и дополняем аппликацию.(Можно как нарисовать различные звездочки</w:t>
      </w:r>
      <w:r w:rsidR="009512E9">
        <w:rPr>
          <w:rFonts w:ascii="Times New Roman" w:hAnsi="Times New Roman" w:cs="Times New Roman"/>
          <w:sz w:val="28"/>
          <w:szCs w:val="28"/>
        </w:rPr>
        <w:t>, планеты и т.д., так и выстрич</w:t>
      </w:r>
      <w:r w:rsidRPr="00F55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55D0" w:rsidRPr="00F555D0" w:rsidSect="00F55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5D0"/>
    <w:rsid w:val="000B1642"/>
    <w:rsid w:val="0077092A"/>
    <w:rsid w:val="009512E9"/>
    <w:rsid w:val="00F5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Юрий</dc:creator>
  <cp:keywords/>
  <dc:description/>
  <cp:lastModifiedBy>Сенкевич Юрий</cp:lastModifiedBy>
  <cp:revision>5</cp:revision>
  <dcterms:created xsi:type="dcterms:W3CDTF">2020-04-07T13:21:00Z</dcterms:created>
  <dcterms:modified xsi:type="dcterms:W3CDTF">2020-04-10T08:26:00Z</dcterms:modified>
</cp:coreProperties>
</file>